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CCFC" w14:textId="77777777" w:rsidR="00A84BB0" w:rsidRDefault="00A236E9" w:rsidP="00C22765">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b/>
          <w:kern w:val="16"/>
          <w:sz w:val="24"/>
          <w:szCs w:val="24"/>
          <w:lang w:val="en-GB" w:eastAsia="zh-CN"/>
        </w:rPr>
      </w:pPr>
      <w:r>
        <w:rPr>
          <w:rFonts w:ascii="Gill Sans MT" w:eastAsia="Times New Roman" w:hAnsi="Gill Sans MT" w:cs="Arial"/>
          <w:b/>
          <w:kern w:val="16"/>
          <w:sz w:val="24"/>
          <w:szCs w:val="24"/>
          <w:lang w:val="en-GB" w:eastAsia="zh-CN"/>
        </w:rPr>
        <w:t xml:space="preserve"> </w:t>
      </w:r>
    </w:p>
    <w:p w14:paraId="2C7D8503" w14:textId="77777777" w:rsidR="00A84BB0" w:rsidRPr="00572885" w:rsidRDefault="00A84BB0" w:rsidP="00C22765">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b/>
          <w:kern w:val="16"/>
          <w:sz w:val="2"/>
          <w:szCs w:val="2"/>
          <w:lang w:val="en-GB" w:eastAsia="zh-CN"/>
        </w:rPr>
      </w:pPr>
    </w:p>
    <w:p w14:paraId="66649709" w14:textId="1FEC1CE8" w:rsidR="00BA6ED0" w:rsidRDefault="00BA6ED0" w:rsidP="000741CE">
      <w:pPr>
        <w:tabs>
          <w:tab w:val="left" w:pos="709"/>
          <w:tab w:val="left" w:pos="1418"/>
          <w:tab w:val="left" w:pos="2126"/>
          <w:tab w:val="left" w:pos="2835"/>
          <w:tab w:val="left" w:pos="3544"/>
          <w:tab w:val="left" w:pos="4253"/>
          <w:tab w:val="left" w:pos="4961"/>
          <w:tab w:val="left" w:pos="5670"/>
          <w:tab w:val="right" w:pos="8363"/>
        </w:tabs>
        <w:spacing w:after="0" w:line="240" w:lineRule="auto"/>
        <w:jc w:val="center"/>
        <w:rPr>
          <w:rFonts w:ascii="Gill Sans MT" w:eastAsia="Times New Roman" w:hAnsi="Gill Sans MT" w:cs="Arial"/>
          <w:b/>
          <w:kern w:val="16"/>
          <w:sz w:val="24"/>
          <w:szCs w:val="24"/>
          <w:lang w:val="en-GB" w:eastAsia="zh-CN"/>
        </w:rPr>
      </w:pPr>
      <w:r w:rsidRPr="004347CA">
        <w:rPr>
          <w:rFonts w:ascii="Gill Sans MT" w:eastAsia="Times New Roman" w:hAnsi="Gill Sans MT" w:cs="Arial"/>
          <w:b/>
          <w:kern w:val="16"/>
          <w:sz w:val="24"/>
          <w:szCs w:val="24"/>
          <w:lang w:val="en-GB" w:eastAsia="zh-CN"/>
        </w:rPr>
        <w:t>INVITATION</w:t>
      </w:r>
      <w:r w:rsidR="00282362" w:rsidRPr="004347CA">
        <w:rPr>
          <w:rFonts w:ascii="Gill Sans MT" w:eastAsia="Times New Roman" w:hAnsi="Gill Sans MT" w:cs="Arial"/>
          <w:b/>
          <w:kern w:val="16"/>
          <w:sz w:val="24"/>
          <w:szCs w:val="24"/>
          <w:lang w:val="en-GB" w:eastAsia="zh-CN"/>
        </w:rPr>
        <w:t xml:space="preserve"> </w:t>
      </w:r>
      <w:r w:rsidR="00282362">
        <w:rPr>
          <w:rFonts w:ascii="Gill Sans MT" w:eastAsia="Times New Roman" w:hAnsi="Gill Sans MT" w:cs="Arial"/>
          <w:b/>
          <w:kern w:val="16"/>
          <w:sz w:val="24"/>
          <w:szCs w:val="24"/>
          <w:lang w:val="en-GB" w:eastAsia="zh-CN"/>
        </w:rPr>
        <w:t xml:space="preserve">FOR AUDIT FIRMS TO PARTICIPATE IN A </w:t>
      </w:r>
      <w:r w:rsidR="00282362" w:rsidRPr="00282362">
        <w:rPr>
          <w:rFonts w:ascii="Gill Sans MT" w:eastAsia="Times New Roman" w:hAnsi="Gill Sans MT" w:cs="Arial"/>
          <w:b/>
          <w:kern w:val="16"/>
          <w:sz w:val="24"/>
          <w:szCs w:val="24"/>
          <w:lang w:val="en-GB" w:eastAsia="zh-CN"/>
        </w:rPr>
        <w:t>DONOR SPECIFIC AUDIT SERVICE FOR ONE YEAR ON THE BASES OF FRAMEWORK AGREEMENT</w:t>
      </w:r>
    </w:p>
    <w:p w14:paraId="3C031EAB" w14:textId="544E61D2" w:rsidR="00393F16" w:rsidRPr="008E0A3A" w:rsidRDefault="00C14371" w:rsidP="00773B9D">
      <w:pPr>
        <w:tabs>
          <w:tab w:val="left" w:pos="709"/>
          <w:tab w:val="left" w:pos="1418"/>
          <w:tab w:val="left" w:pos="2126"/>
          <w:tab w:val="left" w:pos="2835"/>
          <w:tab w:val="left" w:pos="3544"/>
          <w:tab w:val="left" w:pos="4253"/>
          <w:tab w:val="left" w:pos="4961"/>
          <w:tab w:val="left" w:pos="5670"/>
          <w:tab w:val="right" w:pos="8363"/>
        </w:tabs>
        <w:spacing w:after="0" w:line="240" w:lineRule="auto"/>
        <w:jc w:val="center"/>
        <w:rPr>
          <w:rFonts w:ascii="Gill Sans MT" w:eastAsia="Times New Roman" w:hAnsi="Gill Sans MT" w:cs="Arial"/>
          <w:b/>
          <w:i/>
          <w:kern w:val="16"/>
          <w:sz w:val="24"/>
          <w:szCs w:val="24"/>
          <w:lang w:val="en-GB" w:eastAsia="zh-CN"/>
        </w:rPr>
      </w:pPr>
      <w:r w:rsidRPr="008E0A3A">
        <w:rPr>
          <w:rFonts w:ascii="Gill Sans MT" w:eastAsia="Times New Roman" w:hAnsi="Gill Sans MT" w:cs="Arial"/>
          <w:b/>
          <w:i/>
          <w:kern w:val="16"/>
          <w:sz w:val="24"/>
          <w:szCs w:val="24"/>
          <w:lang w:val="en-GB" w:eastAsia="zh-CN"/>
        </w:rPr>
        <w:t xml:space="preserve">Tender </w:t>
      </w:r>
      <w:r w:rsidR="00BA6ED0" w:rsidRPr="008E0A3A">
        <w:rPr>
          <w:rFonts w:ascii="Gill Sans MT" w:eastAsia="Times New Roman" w:hAnsi="Gill Sans MT" w:cs="Arial"/>
          <w:b/>
          <w:i/>
          <w:kern w:val="16"/>
          <w:sz w:val="24"/>
          <w:szCs w:val="24"/>
          <w:lang w:val="en-GB" w:eastAsia="zh-CN"/>
        </w:rPr>
        <w:t>Reference #</w:t>
      </w:r>
      <w:r w:rsidR="00A236E9" w:rsidRPr="008E0A3A">
        <w:rPr>
          <w:rFonts w:ascii="Gill Sans MT" w:eastAsia="Times New Roman" w:hAnsi="Gill Sans MT" w:cs="Arial"/>
          <w:b/>
          <w:i/>
          <w:kern w:val="16"/>
          <w:sz w:val="24"/>
          <w:szCs w:val="24"/>
          <w:lang w:val="en-GB" w:eastAsia="zh-CN"/>
        </w:rPr>
        <w:t xml:space="preserve"> </w:t>
      </w:r>
      <w:r w:rsidRPr="008E0A3A">
        <w:rPr>
          <w:rFonts w:ascii="Gill Sans MT" w:eastAsia="Times New Roman" w:hAnsi="Gill Sans MT" w:cs="Arial"/>
          <w:b/>
          <w:i/>
          <w:kern w:val="16"/>
          <w:sz w:val="24"/>
          <w:szCs w:val="24"/>
          <w:lang w:val="en-GB" w:eastAsia="zh-CN"/>
        </w:rPr>
        <w:t>-</w:t>
      </w:r>
      <w:r w:rsidR="00BA6ED0" w:rsidRPr="008E0A3A">
        <w:rPr>
          <w:rFonts w:ascii="Gill Sans MT" w:eastAsia="Times New Roman" w:hAnsi="Gill Sans MT" w:cs="Arial"/>
          <w:b/>
          <w:i/>
          <w:kern w:val="16"/>
          <w:sz w:val="24"/>
          <w:szCs w:val="24"/>
          <w:lang w:val="en-GB" w:eastAsia="zh-CN"/>
        </w:rPr>
        <w:t xml:space="preserve"> </w:t>
      </w:r>
      <w:r w:rsidR="004F2BCA" w:rsidRPr="004F2BCA">
        <w:rPr>
          <w:rFonts w:ascii="Gill Sans MT" w:eastAsia="Times New Roman" w:hAnsi="Gill Sans MT" w:cs="Arial"/>
          <w:b/>
          <w:i/>
          <w:kern w:val="16"/>
          <w:sz w:val="24"/>
          <w:szCs w:val="24"/>
          <w:lang w:val="en-GB" w:eastAsia="zh-CN"/>
        </w:rPr>
        <w:t>ITT/IN-SCI-ET-2023-01</w:t>
      </w:r>
      <w:r w:rsidR="00265D4D">
        <w:rPr>
          <w:rFonts w:ascii="Gill Sans MT" w:eastAsia="Times New Roman" w:hAnsi="Gill Sans MT" w:cs="Arial"/>
          <w:b/>
          <w:i/>
          <w:kern w:val="16"/>
          <w:sz w:val="24"/>
          <w:szCs w:val="24"/>
          <w:lang w:val="en-GB" w:eastAsia="zh-CN"/>
        </w:rPr>
        <w:t>7</w:t>
      </w:r>
      <w:r w:rsidR="00282362">
        <w:rPr>
          <w:rFonts w:ascii="Gill Sans MT" w:eastAsia="Times New Roman" w:hAnsi="Gill Sans MT" w:cs="Arial"/>
          <w:b/>
          <w:i/>
          <w:kern w:val="16"/>
          <w:sz w:val="24"/>
          <w:szCs w:val="24"/>
          <w:lang w:val="en-GB" w:eastAsia="zh-CN"/>
        </w:rPr>
        <w:t>-R</w:t>
      </w:r>
    </w:p>
    <w:p w14:paraId="5EBC5D43" w14:textId="77777777" w:rsidR="00032B0B" w:rsidRPr="00572885" w:rsidRDefault="00032B0B" w:rsidP="00773B9D">
      <w:pPr>
        <w:tabs>
          <w:tab w:val="left" w:pos="709"/>
          <w:tab w:val="left" w:pos="1418"/>
          <w:tab w:val="left" w:pos="2126"/>
          <w:tab w:val="left" w:pos="2835"/>
          <w:tab w:val="left" w:pos="3544"/>
          <w:tab w:val="left" w:pos="4253"/>
          <w:tab w:val="left" w:pos="4961"/>
          <w:tab w:val="left" w:pos="5670"/>
          <w:tab w:val="right" w:pos="8363"/>
        </w:tabs>
        <w:spacing w:after="0" w:line="240" w:lineRule="auto"/>
        <w:jc w:val="center"/>
        <w:rPr>
          <w:rFonts w:ascii="Gill Sans MT" w:eastAsia="Times New Roman" w:hAnsi="Gill Sans MT" w:cs="Times New Roman"/>
          <w:sz w:val="14"/>
          <w:szCs w:val="14"/>
        </w:rPr>
      </w:pPr>
    </w:p>
    <w:p w14:paraId="4FC09471" w14:textId="6DDD2B14" w:rsidR="00BA0AB4" w:rsidRDefault="00BA6ED0" w:rsidP="00543E5F">
      <w:pPr>
        <w:jc w:val="both"/>
        <w:rPr>
          <w:rFonts w:ascii="Gill Sans MT" w:hAnsi="Gill Sans MT"/>
        </w:rPr>
      </w:pPr>
      <w:r w:rsidRPr="00B23E04">
        <w:rPr>
          <w:rFonts w:ascii="Gill Sans MT" w:eastAsia="Times New Roman" w:hAnsi="Gill Sans MT" w:cs="Times New Roman"/>
        </w:rPr>
        <w:t>SAVE THE CHILDREN</w:t>
      </w:r>
      <w:r w:rsidR="00CC7E2C" w:rsidRPr="00B23E04">
        <w:rPr>
          <w:rFonts w:ascii="Gill Sans MT" w:eastAsia="Times New Roman" w:hAnsi="Gill Sans MT" w:cs="Times New Roman"/>
        </w:rPr>
        <w:t xml:space="preserve"> INTERNATIONAL (SCI, Ethiopia)</w:t>
      </w:r>
      <w:r w:rsidR="00A236E9" w:rsidRPr="00B23E04">
        <w:rPr>
          <w:rFonts w:ascii="Gill Sans MT" w:eastAsia="Times New Roman" w:hAnsi="Gill Sans MT" w:cs="Times New Roman"/>
        </w:rPr>
        <w:t xml:space="preserve"> </w:t>
      </w:r>
      <w:r w:rsidR="00271F24">
        <w:rPr>
          <w:rFonts w:ascii="Gill Sans MT" w:eastAsia="Times New Roman" w:hAnsi="Gill Sans MT" w:cs="Times New Roman"/>
        </w:rPr>
        <w:t>the world’s leading independent</w:t>
      </w:r>
      <w:r w:rsidR="00760DFB">
        <w:rPr>
          <w:rFonts w:ascii="Gill Sans MT" w:eastAsia="Times New Roman" w:hAnsi="Gill Sans MT" w:cs="Times New Roman"/>
        </w:rPr>
        <w:t xml:space="preserve"> </w:t>
      </w:r>
      <w:r w:rsidRPr="00B23E04">
        <w:rPr>
          <w:rFonts w:ascii="Gill Sans MT" w:eastAsia="Times New Roman" w:hAnsi="Gill Sans MT" w:cs="Times New Roman"/>
        </w:rPr>
        <w:t xml:space="preserve">non-profit organization for children intends </w:t>
      </w:r>
      <w:r w:rsidRPr="00F84C53">
        <w:rPr>
          <w:rFonts w:ascii="Gill Sans MT" w:hAnsi="Gill Sans MT"/>
        </w:rPr>
        <w:t xml:space="preserve">to </w:t>
      </w:r>
      <w:r w:rsidR="00265D4D" w:rsidRPr="00F84C53">
        <w:rPr>
          <w:rFonts w:ascii="Gill Sans MT" w:hAnsi="Gill Sans MT"/>
        </w:rPr>
        <w:t xml:space="preserve">enter </w:t>
      </w:r>
      <w:r w:rsidR="00265D4D">
        <w:rPr>
          <w:rFonts w:ascii="Gill Sans MT" w:hAnsi="Gill Sans MT"/>
        </w:rPr>
        <w:t>agreement</w:t>
      </w:r>
      <w:r w:rsidR="00E62B19" w:rsidRPr="001572DE">
        <w:rPr>
          <w:rFonts w:ascii="Gill Sans MT" w:hAnsi="Gill Sans MT"/>
        </w:rPr>
        <w:t xml:space="preserve"> for </w:t>
      </w:r>
      <w:r w:rsidR="00282362">
        <w:rPr>
          <w:rFonts w:ascii="Gill Sans MT" w:hAnsi="Gill Sans MT"/>
        </w:rPr>
        <w:t xml:space="preserve">Audit </w:t>
      </w:r>
      <w:r w:rsidR="00282362" w:rsidRPr="004F2BCA">
        <w:rPr>
          <w:rFonts w:ascii="Gill Sans MT" w:hAnsi="Gill Sans MT"/>
        </w:rPr>
        <w:t xml:space="preserve">Firms </w:t>
      </w:r>
      <w:r w:rsidR="00282362">
        <w:rPr>
          <w:rFonts w:ascii="Gill Sans MT" w:hAnsi="Gill Sans MT"/>
        </w:rPr>
        <w:t>to undertake</w:t>
      </w:r>
      <w:r w:rsidR="00282362" w:rsidRPr="004F2BCA">
        <w:rPr>
          <w:rFonts w:ascii="Gill Sans MT" w:hAnsi="Gill Sans MT"/>
        </w:rPr>
        <w:t xml:space="preserve"> </w:t>
      </w:r>
      <w:r w:rsidR="00282362" w:rsidRPr="00282362">
        <w:rPr>
          <w:rFonts w:ascii="Gill Sans MT" w:hAnsi="Gill Sans MT"/>
        </w:rPr>
        <w:t xml:space="preserve">Donor Specific Audit Service </w:t>
      </w:r>
      <w:r w:rsidR="00282362">
        <w:rPr>
          <w:rFonts w:ascii="Gill Sans MT" w:hAnsi="Gill Sans MT"/>
        </w:rPr>
        <w:t>f</w:t>
      </w:r>
      <w:r w:rsidR="00282362" w:rsidRPr="00282362">
        <w:rPr>
          <w:rFonts w:ascii="Gill Sans MT" w:hAnsi="Gill Sans MT"/>
        </w:rPr>
        <w:t xml:space="preserve">or One Year </w:t>
      </w:r>
      <w:r w:rsidR="00282362">
        <w:rPr>
          <w:rFonts w:ascii="Gill Sans MT" w:hAnsi="Gill Sans MT"/>
        </w:rPr>
        <w:t>o</w:t>
      </w:r>
      <w:r w:rsidR="00282362" w:rsidRPr="00282362">
        <w:rPr>
          <w:rFonts w:ascii="Gill Sans MT" w:hAnsi="Gill Sans MT"/>
        </w:rPr>
        <w:t xml:space="preserve">n </w:t>
      </w:r>
      <w:r w:rsidR="00282362">
        <w:rPr>
          <w:rFonts w:ascii="Gill Sans MT" w:hAnsi="Gill Sans MT"/>
        </w:rPr>
        <w:t>t</w:t>
      </w:r>
      <w:r w:rsidR="00282362" w:rsidRPr="00282362">
        <w:rPr>
          <w:rFonts w:ascii="Gill Sans MT" w:hAnsi="Gill Sans MT"/>
        </w:rPr>
        <w:t xml:space="preserve">he Bases </w:t>
      </w:r>
      <w:r w:rsidR="00282362">
        <w:rPr>
          <w:rFonts w:ascii="Gill Sans MT" w:hAnsi="Gill Sans MT"/>
        </w:rPr>
        <w:t>o</w:t>
      </w:r>
      <w:r w:rsidR="00282362" w:rsidRPr="00282362">
        <w:rPr>
          <w:rFonts w:ascii="Gill Sans MT" w:hAnsi="Gill Sans MT"/>
        </w:rPr>
        <w:t>f Framework Agreement</w:t>
      </w:r>
      <w:r w:rsidR="00282362">
        <w:rPr>
          <w:rFonts w:ascii="Gill Sans MT" w:hAnsi="Gill Sans MT"/>
        </w:rPr>
        <w:t>.</w:t>
      </w:r>
    </w:p>
    <w:p w14:paraId="19C54036" w14:textId="77777777" w:rsidR="00265D4D" w:rsidRPr="00265D4D" w:rsidRDefault="00265D4D" w:rsidP="00265D4D">
      <w:pPr>
        <w:jc w:val="both"/>
        <w:rPr>
          <w:rFonts w:ascii="Gill Sans MT" w:hAnsi="Gill Sans MT"/>
          <w:lang w:val="en-GB"/>
        </w:rPr>
      </w:pPr>
      <w:r w:rsidRPr="00265D4D">
        <w:rPr>
          <w:rFonts w:ascii="Gill Sans MT" w:hAnsi="Gill Sans MT"/>
          <w:lang w:val="en-GB"/>
        </w:rPr>
        <w:t>The Ethiopia Country Office transitioned to Save the Children International (SCI) management in late 2012.  This brought seven Save the Children Members under one management structure resulting in better synergies and operational effectiveness.  In addition to the 2012 merger, SCI also took over the operations of INGO Merlin in mid-2014.  As a result, the organisation became one of the largest INGOs in the country, which further increased our capacity to support programs in hard-to-reach areas for the most vulnerable children and refugees in Ethiopia.  Currently SCI operates in all regions of the country in more than 50 offices / locations, over a wide range of thematic programs: Child Protection; Education; Livelihoods, Resilience, and WASH; Health and Nutrition.  SCI Ethiopia Programs are financed from different donors and the General Fund allocated from the SCI Centre.</w:t>
      </w:r>
    </w:p>
    <w:p w14:paraId="3F3D0AF2" w14:textId="77777777" w:rsidR="00265D4D" w:rsidRPr="00265D4D" w:rsidRDefault="00265D4D" w:rsidP="00265D4D">
      <w:pPr>
        <w:jc w:val="both"/>
        <w:rPr>
          <w:rFonts w:ascii="Gill Sans MT" w:hAnsi="Gill Sans MT"/>
          <w:b/>
          <w:lang w:val="en-GB"/>
        </w:rPr>
      </w:pPr>
      <w:r w:rsidRPr="00265D4D">
        <w:rPr>
          <w:rFonts w:ascii="Gill Sans MT" w:hAnsi="Gill Sans MT"/>
          <w:lang w:val="en-GB"/>
        </w:rPr>
        <w:t xml:space="preserve">SCI Ethiopian Country Office works with Interim and Final Audit requirements and would like to invite Audit firms to compete for a Framework Agreement that may serve for two consecutive years. </w:t>
      </w:r>
    </w:p>
    <w:p w14:paraId="23D9A9A7" w14:textId="77777777" w:rsidR="00265D4D" w:rsidRPr="00265D4D" w:rsidRDefault="00265D4D" w:rsidP="00265D4D">
      <w:pPr>
        <w:jc w:val="both"/>
        <w:rPr>
          <w:rFonts w:ascii="Gill Sans MT" w:hAnsi="Gill Sans MT"/>
          <w:vanish/>
        </w:rPr>
      </w:pPr>
      <w:r w:rsidRPr="00265D4D">
        <w:rPr>
          <w:rFonts w:ascii="Gill Sans MT" w:hAnsi="Gill Sans MT"/>
          <w:b/>
          <w:vanish/>
        </w:rPr>
        <w:t xml:space="preserve"> </w:t>
      </w:r>
      <w:r w:rsidRPr="00265D4D">
        <w:rPr>
          <w:rFonts w:ascii="Gill Sans MT" w:hAnsi="Gill Sans MT"/>
          <w:vanish/>
        </w:rPr>
        <w:t xml:space="preserve">                 382,260.64 </w:t>
      </w:r>
    </w:p>
    <w:p w14:paraId="013892AB" w14:textId="77777777" w:rsidR="00265D4D" w:rsidRPr="00265D4D" w:rsidRDefault="00265D4D" w:rsidP="00265D4D">
      <w:pPr>
        <w:jc w:val="both"/>
        <w:rPr>
          <w:rFonts w:ascii="Gill Sans MT" w:hAnsi="Gill Sans MT"/>
        </w:rPr>
      </w:pPr>
      <w:r w:rsidRPr="00265D4D">
        <w:rPr>
          <w:rFonts w:ascii="Gill Sans MT" w:hAnsi="Gill Sans MT"/>
        </w:rPr>
        <w:t>The objective of the audit is to provide an independent professional opinion on the award financial statements, which includes an opinion on the eligibility of expenditure and compliance with the relevant legal agreements with the respective donors.</w:t>
      </w:r>
    </w:p>
    <w:p w14:paraId="3C426C7C" w14:textId="3F4BB01C" w:rsidR="004F2BCA" w:rsidRPr="004F2BCA" w:rsidRDefault="004F2BCA" w:rsidP="004F2BCA">
      <w:pPr>
        <w:jc w:val="both"/>
        <w:rPr>
          <w:rFonts w:ascii="Gill Sans MT" w:hAnsi="Gill Sans MT"/>
        </w:rPr>
      </w:pPr>
      <w:r w:rsidRPr="004F2BCA">
        <w:rPr>
          <w:rFonts w:ascii="Gill Sans MT" w:hAnsi="Gill Sans MT"/>
        </w:rPr>
        <w:t xml:space="preserve">Thus, interested companies are invited to submit their proposal to provide service for a period of one year, with the possibility of extension upon satisfactory performance and agreement of both parties (SCI and the service provider). The detail criteria </w:t>
      </w:r>
      <w:proofErr w:type="gramStart"/>
      <w:r w:rsidRPr="004F2BCA">
        <w:rPr>
          <w:rFonts w:ascii="Gill Sans MT" w:hAnsi="Gill Sans MT"/>
        </w:rPr>
        <w:t>is</w:t>
      </w:r>
      <w:proofErr w:type="gramEnd"/>
      <w:r w:rsidRPr="004F2BCA">
        <w:rPr>
          <w:rFonts w:ascii="Gill Sans MT" w:hAnsi="Gill Sans MT"/>
        </w:rPr>
        <w:t xml:space="preserve"> included in the bid document. </w:t>
      </w:r>
    </w:p>
    <w:p w14:paraId="6C0B9987" w14:textId="79B36C18" w:rsidR="00C22765" w:rsidRPr="00B23E04" w:rsidRDefault="00C22765" w:rsidP="00C22765">
      <w:pPr>
        <w:spacing w:after="0" w:line="240" w:lineRule="auto"/>
        <w:jc w:val="both"/>
        <w:rPr>
          <w:rFonts w:ascii="Gill Sans MT" w:eastAsia="Times New Roman" w:hAnsi="Gill Sans MT" w:cs="Times New Roman"/>
        </w:rPr>
      </w:pPr>
      <w:r w:rsidRPr="00B23E04">
        <w:rPr>
          <w:rFonts w:ascii="Gill Sans MT" w:eastAsia="Times New Roman" w:hAnsi="Gill Sans MT" w:cs="Times New Roman"/>
        </w:rPr>
        <w:t xml:space="preserve">Potential </w:t>
      </w:r>
      <w:r w:rsidR="00282362">
        <w:rPr>
          <w:rFonts w:ascii="Gill Sans MT" w:eastAsia="Times New Roman" w:hAnsi="Gill Sans MT" w:cs="Times New Roman"/>
        </w:rPr>
        <w:t>audit firms</w:t>
      </w:r>
      <w:r w:rsidRPr="00B23E04">
        <w:rPr>
          <w:rFonts w:ascii="Gill Sans MT" w:eastAsia="Times New Roman" w:hAnsi="Gill Sans MT" w:cs="Times New Roman"/>
        </w:rPr>
        <w:t xml:space="preserve"> may obtain the tender documents from </w:t>
      </w:r>
      <w:r w:rsidR="00282362">
        <w:rPr>
          <w:rFonts w:ascii="Gill Sans MT" w:eastAsia="Times New Roman" w:hAnsi="Gill Sans MT" w:cs="Times New Roman"/>
          <w:b/>
        </w:rPr>
        <w:t>December 18</w:t>
      </w:r>
      <w:r w:rsidR="00FF695D">
        <w:rPr>
          <w:rFonts w:ascii="Gill Sans MT" w:eastAsia="Times New Roman" w:hAnsi="Gill Sans MT" w:cs="Times New Roman"/>
          <w:b/>
        </w:rPr>
        <w:t xml:space="preserve">, </w:t>
      </w:r>
      <w:r w:rsidR="00282362">
        <w:rPr>
          <w:rFonts w:ascii="Gill Sans MT" w:eastAsia="Times New Roman" w:hAnsi="Gill Sans MT" w:cs="Times New Roman"/>
          <w:b/>
        </w:rPr>
        <w:t>2023,</w:t>
      </w:r>
      <w:r w:rsidR="001203AB">
        <w:rPr>
          <w:rFonts w:ascii="Gill Sans MT" w:eastAsia="Times New Roman" w:hAnsi="Gill Sans MT" w:cs="Times New Roman"/>
          <w:b/>
        </w:rPr>
        <w:t xml:space="preserve"> </w:t>
      </w:r>
      <w:r w:rsidRPr="00B23E04">
        <w:rPr>
          <w:rFonts w:ascii="Gill Sans MT" w:eastAsia="Times New Roman" w:hAnsi="Gill Sans MT" w:cs="Times New Roman"/>
          <w:b/>
        </w:rPr>
        <w:t xml:space="preserve">up to </w:t>
      </w:r>
      <w:r w:rsidR="00282362">
        <w:rPr>
          <w:rFonts w:ascii="Gill Sans MT" w:eastAsia="Times New Roman" w:hAnsi="Gill Sans MT" w:cs="Times New Roman"/>
          <w:b/>
        </w:rPr>
        <w:t>December 25</w:t>
      </w:r>
      <w:r w:rsidR="00736532">
        <w:rPr>
          <w:rFonts w:ascii="Gill Sans MT" w:eastAsia="Times New Roman" w:hAnsi="Gill Sans MT" w:cs="Times New Roman"/>
          <w:b/>
        </w:rPr>
        <w:t xml:space="preserve">, </w:t>
      </w:r>
      <w:r w:rsidR="00282362">
        <w:rPr>
          <w:rFonts w:ascii="Gill Sans MT" w:eastAsia="Times New Roman" w:hAnsi="Gill Sans MT" w:cs="Times New Roman"/>
          <w:b/>
        </w:rPr>
        <w:t>2023,</w:t>
      </w:r>
      <w:r w:rsidR="003B5823">
        <w:rPr>
          <w:rFonts w:ascii="Gill Sans MT" w:eastAsia="Times New Roman" w:hAnsi="Gill Sans MT" w:cs="Times New Roman"/>
          <w:b/>
        </w:rPr>
        <w:t xml:space="preserve"> </w:t>
      </w:r>
      <w:r w:rsidR="00C46FF0" w:rsidRPr="00B23E04">
        <w:rPr>
          <w:rFonts w:ascii="Gill Sans MT" w:eastAsia="Times New Roman" w:hAnsi="Gill Sans MT" w:cs="Times New Roman"/>
          <w:b/>
        </w:rPr>
        <w:t>during</w:t>
      </w:r>
      <w:r w:rsidRPr="00B23E04">
        <w:rPr>
          <w:rFonts w:ascii="Gill Sans MT" w:eastAsia="Times New Roman" w:hAnsi="Gill Sans MT" w:cs="Times New Roman"/>
          <w:b/>
        </w:rPr>
        <w:t xml:space="preserve"> working hours.</w:t>
      </w:r>
    </w:p>
    <w:p w14:paraId="140DD0D9" w14:textId="77777777" w:rsidR="00C22765" w:rsidRPr="00B23E04" w:rsidRDefault="00C22765" w:rsidP="00F50F4B">
      <w:pPr>
        <w:pStyle w:val="ListParagraph"/>
        <w:spacing w:after="0" w:line="240" w:lineRule="auto"/>
        <w:jc w:val="both"/>
        <w:rPr>
          <w:rFonts w:ascii="Gill Sans MT" w:eastAsia="Times New Roman" w:hAnsi="Gill Sans MT" w:cs="Times New Roman"/>
        </w:rPr>
      </w:pPr>
    </w:p>
    <w:p w14:paraId="7111D199" w14:textId="5F5D73C0" w:rsidR="00BA6ED0" w:rsidRPr="00195B48" w:rsidRDefault="00CE5142" w:rsidP="00A858BA">
      <w:pPr>
        <w:numPr>
          <w:ilvl w:val="0"/>
          <w:numId w:val="4"/>
        </w:numPr>
        <w:spacing w:after="0" w:line="240" w:lineRule="auto"/>
        <w:jc w:val="both"/>
        <w:rPr>
          <w:rFonts w:ascii="Gill Sans MT" w:eastAsia="Times New Roman" w:hAnsi="Gill Sans MT" w:cs="Times New Roman"/>
        </w:rPr>
      </w:pPr>
      <w:r w:rsidRPr="00195B48">
        <w:rPr>
          <w:rFonts w:ascii="Gill Sans MT" w:eastAsia="Times New Roman" w:hAnsi="Gill Sans MT" w:cs="Times New Roman"/>
          <w:b/>
        </w:rPr>
        <w:t>Eligibility</w:t>
      </w:r>
      <w:r w:rsidR="00DD4300" w:rsidRPr="00195B48">
        <w:rPr>
          <w:rFonts w:ascii="Gill Sans MT" w:eastAsia="Times New Roman" w:hAnsi="Gill Sans MT" w:cs="Times New Roman"/>
          <w:b/>
        </w:rPr>
        <w:t xml:space="preserve"> Documents</w:t>
      </w:r>
      <w:r w:rsidR="00DD4300" w:rsidRPr="00195B48">
        <w:rPr>
          <w:rFonts w:ascii="Gill Sans MT" w:eastAsia="Times New Roman" w:hAnsi="Gill Sans MT" w:cs="Times New Roman"/>
        </w:rPr>
        <w:t xml:space="preserve"> – </w:t>
      </w:r>
      <w:r w:rsidR="002F68DE">
        <w:rPr>
          <w:rFonts w:ascii="Gill Sans MT" w:eastAsia="Times New Roman" w:hAnsi="Gill Sans MT" w:cs="Times New Roman"/>
        </w:rPr>
        <w:t xml:space="preserve">Renewed </w:t>
      </w:r>
      <w:r w:rsidR="00DD4300" w:rsidRPr="00195B48">
        <w:rPr>
          <w:rFonts w:ascii="Gill Sans MT" w:eastAsia="Times New Roman" w:hAnsi="Gill Sans MT" w:cs="Times New Roman"/>
        </w:rPr>
        <w:t xml:space="preserve">Valid </w:t>
      </w:r>
      <w:r w:rsidRPr="00195B48">
        <w:rPr>
          <w:rFonts w:ascii="Gill Sans MT" w:eastAsia="Times New Roman" w:hAnsi="Gill Sans MT" w:cs="Times New Roman"/>
        </w:rPr>
        <w:t>B</w:t>
      </w:r>
      <w:r w:rsidR="00A858BA" w:rsidRPr="00195B48">
        <w:rPr>
          <w:rFonts w:ascii="Gill Sans MT" w:eastAsia="Times New Roman" w:hAnsi="Gill Sans MT" w:cs="Times New Roman"/>
        </w:rPr>
        <w:t>u</w:t>
      </w:r>
      <w:r w:rsidRPr="00195B48">
        <w:rPr>
          <w:rFonts w:ascii="Gill Sans MT" w:eastAsia="Times New Roman" w:hAnsi="Gill Sans MT" w:cs="Times New Roman"/>
        </w:rPr>
        <w:t>siness L</w:t>
      </w:r>
      <w:r w:rsidR="002F68DE">
        <w:rPr>
          <w:rFonts w:ascii="Gill Sans MT" w:eastAsia="Times New Roman" w:hAnsi="Gill Sans MT" w:cs="Times New Roman"/>
        </w:rPr>
        <w:t>icense</w:t>
      </w:r>
    </w:p>
    <w:p w14:paraId="25B9707F" w14:textId="63A00EEC" w:rsidR="004A4027" w:rsidRPr="0084242B" w:rsidRDefault="00FE5D05" w:rsidP="004A4027">
      <w:pPr>
        <w:numPr>
          <w:ilvl w:val="0"/>
          <w:numId w:val="4"/>
        </w:numPr>
        <w:spacing w:after="0" w:line="240" w:lineRule="auto"/>
        <w:jc w:val="both"/>
        <w:rPr>
          <w:rFonts w:ascii="Gill Sans MT" w:eastAsia="Times New Roman" w:hAnsi="Gill Sans MT" w:cs="Times New Roman"/>
          <w:b/>
        </w:rPr>
      </w:pPr>
      <w:r w:rsidRPr="00B23E04">
        <w:rPr>
          <w:rFonts w:ascii="Gill Sans MT" w:eastAsia="Times New Roman" w:hAnsi="Gill Sans MT" w:cs="Times New Roman"/>
          <w:b/>
        </w:rPr>
        <w:t>Company profile</w:t>
      </w:r>
      <w:r w:rsidR="00352F1D" w:rsidRPr="00B23E04">
        <w:rPr>
          <w:rFonts w:ascii="Gill Sans MT" w:eastAsia="Times New Roman" w:hAnsi="Gill Sans MT" w:cs="Times New Roman"/>
          <w:b/>
        </w:rPr>
        <w:t xml:space="preserve"> </w:t>
      </w:r>
      <w:r w:rsidR="00352F1D" w:rsidRPr="00B23E04">
        <w:rPr>
          <w:rFonts w:ascii="Gill Sans MT" w:eastAsia="Times New Roman" w:hAnsi="Gill Sans MT" w:cs="Times New Roman"/>
        </w:rPr>
        <w:t xml:space="preserve">listing the bidders’ address, </w:t>
      </w:r>
      <w:r w:rsidR="00282362">
        <w:rPr>
          <w:rFonts w:ascii="Gill Sans MT" w:eastAsia="Times New Roman" w:hAnsi="Gill Sans MT" w:cs="Times New Roman"/>
        </w:rPr>
        <w:t xml:space="preserve">experience, </w:t>
      </w:r>
      <w:r w:rsidR="00352F1D" w:rsidRPr="00B23E04">
        <w:rPr>
          <w:rFonts w:ascii="Gill Sans MT" w:eastAsia="Times New Roman" w:hAnsi="Gill Sans MT" w:cs="Times New Roman"/>
        </w:rPr>
        <w:t xml:space="preserve">structure, </w:t>
      </w:r>
      <w:proofErr w:type="gramStart"/>
      <w:r w:rsidR="00352F1D" w:rsidRPr="00B23E04">
        <w:rPr>
          <w:rFonts w:ascii="Gill Sans MT" w:eastAsia="Times New Roman" w:hAnsi="Gill Sans MT" w:cs="Times New Roman"/>
        </w:rPr>
        <w:t>resources</w:t>
      </w:r>
      <w:r w:rsidR="00845518">
        <w:rPr>
          <w:rFonts w:ascii="Gill Sans MT" w:eastAsia="Times New Roman" w:hAnsi="Gill Sans MT" w:cs="Times New Roman"/>
        </w:rPr>
        <w:t>,</w:t>
      </w:r>
      <w:r w:rsidR="00352F1D" w:rsidRPr="00B23E04">
        <w:rPr>
          <w:rFonts w:ascii="Gill Sans MT" w:eastAsia="Times New Roman" w:hAnsi="Gill Sans MT" w:cs="Times New Roman"/>
        </w:rPr>
        <w:t>…</w:t>
      </w:r>
      <w:proofErr w:type="gramEnd"/>
      <w:r w:rsidR="00904A43" w:rsidRPr="00B23E04">
        <w:rPr>
          <w:rFonts w:ascii="Gill Sans MT" w:eastAsia="Times New Roman" w:hAnsi="Gill Sans MT" w:cs="Times New Roman"/>
        </w:rPr>
        <w:t>etc.</w:t>
      </w:r>
    </w:p>
    <w:p w14:paraId="581A452A" w14:textId="77777777" w:rsidR="00F50F4B" w:rsidRPr="00572885" w:rsidRDefault="00F50F4B" w:rsidP="00FE5D05">
      <w:pPr>
        <w:spacing w:after="0" w:line="240" w:lineRule="auto"/>
        <w:jc w:val="both"/>
        <w:rPr>
          <w:rFonts w:ascii="Gill Sans MT" w:eastAsia="Times New Roman" w:hAnsi="Gill Sans MT" w:cs="Times New Roman"/>
          <w:sz w:val="10"/>
          <w:szCs w:val="10"/>
        </w:rPr>
      </w:pPr>
    </w:p>
    <w:p w14:paraId="02DC355A" w14:textId="260238A5" w:rsidR="00FE5D05" w:rsidRPr="00D810DD" w:rsidRDefault="00282362" w:rsidP="00FE5D05">
      <w:pPr>
        <w:pStyle w:val="ListParagraph"/>
        <w:numPr>
          <w:ilvl w:val="0"/>
          <w:numId w:val="6"/>
        </w:numPr>
        <w:spacing w:after="0" w:line="240" w:lineRule="auto"/>
        <w:jc w:val="both"/>
        <w:rPr>
          <w:rFonts w:ascii="Gill Sans MT" w:eastAsia="Times New Roman" w:hAnsi="Gill Sans MT" w:cs="Times New Roman"/>
          <w:b/>
        </w:rPr>
      </w:pPr>
      <w:r>
        <w:rPr>
          <w:rFonts w:ascii="Gill Sans MT" w:eastAsia="Times New Roman" w:hAnsi="Gill Sans MT" w:cs="Times New Roman"/>
        </w:rPr>
        <w:t>Proposals</w:t>
      </w:r>
      <w:r w:rsidR="00FE5D05" w:rsidRPr="00D810DD">
        <w:rPr>
          <w:rFonts w:ascii="Gill Sans MT" w:eastAsia="Times New Roman" w:hAnsi="Gill Sans MT" w:cs="Times New Roman"/>
        </w:rPr>
        <w:t xml:space="preserve"> must be submitted in </w:t>
      </w:r>
      <w:r w:rsidR="00D810DD" w:rsidRPr="00D810DD">
        <w:rPr>
          <w:rFonts w:ascii="Gill Sans MT" w:eastAsia="Times New Roman" w:hAnsi="Gill Sans MT" w:cs="Times New Roman"/>
          <w:sz w:val="24"/>
          <w:szCs w:val="24"/>
        </w:rPr>
        <w:t xml:space="preserve">Electronic Email Via </w:t>
      </w:r>
      <w:hyperlink r:id="rId10" w:history="1">
        <w:r w:rsidR="00D810DD" w:rsidRPr="00D810DD">
          <w:rPr>
            <w:rStyle w:val="Hyperlink"/>
            <w:rFonts w:ascii="Segoe UI" w:hAnsi="Segoe UI" w:cs="Segoe UI"/>
            <w:b/>
            <w:bCs/>
            <w:sz w:val="21"/>
            <w:szCs w:val="21"/>
            <w:shd w:val="clear" w:color="auto" w:fill="FFFFFF"/>
          </w:rPr>
          <w:t>ethiopia.bidsubm@savethechildren.org</w:t>
        </w:r>
      </w:hyperlink>
      <w:r w:rsidR="00FE5D05" w:rsidRPr="00D810DD">
        <w:rPr>
          <w:rFonts w:ascii="Gill Sans MT" w:eastAsia="Times New Roman" w:hAnsi="Gill Sans MT" w:cs="Times New Roman"/>
        </w:rPr>
        <w:t xml:space="preserve">, </w:t>
      </w:r>
      <w:r w:rsidR="00FE5D05" w:rsidRPr="00D810DD">
        <w:rPr>
          <w:rFonts w:ascii="Gill Sans MT" w:eastAsia="Times New Roman" w:hAnsi="Gill Sans MT" w:cs="Times New Roman"/>
          <w:b/>
        </w:rPr>
        <w:t xml:space="preserve">“bidders’ </w:t>
      </w:r>
      <w:r w:rsidR="004E6774" w:rsidRPr="00D810DD">
        <w:rPr>
          <w:rFonts w:ascii="Gill Sans MT" w:eastAsia="Times New Roman" w:hAnsi="Gill Sans MT" w:cs="Times New Roman"/>
          <w:b/>
        </w:rPr>
        <w:t>name</w:t>
      </w:r>
      <w:r w:rsidR="00FE5D05" w:rsidRPr="00D810DD">
        <w:rPr>
          <w:rFonts w:ascii="Gill Sans MT" w:eastAsia="Times New Roman" w:hAnsi="Gill Sans MT" w:cs="Times New Roman"/>
        </w:rPr>
        <w:t xml:space="preserve">, </w:t>
      </w:r>
      <w:r w:rsidR="00FE5D05" w:rsidRPr="00D810DD">
        <w:rPr>
          <w:rFonts w:ascii="Gill Sans MT" w:eastAsia="Times New Roman" w:hAnsi="Gill Sans MT" w:cs="Times New Roman"/>
          <w:b/>
        </w:rPr>
        <w:t xml:space="preserve">address, </w:t>
      </w:r>
      <w:r w:rsidR="00427C69" w:rsidRPr="00D810DD">
        <w:rPr>
          <w:rFonts w:ascii="Gill Sans MT" w:eastAsia="Times New Roman" w:hAnsi="Gill Sans MT" w:cs="Times New Roman"/>
          <w:b/>
        </w:rPr>
        <w:t xml:space="preserve">and the tender reference number and title </w:t>
      </w:r>
      <w:r>
        <w:rPr>
          <w:rFonts w:ascii="Gill Sans MT" w:eastAsia="Times New Roman" w:hAnsi="Gill Sans MT" w:cs="Times New Roman"/>
          <w:b/>
        </w:rPr>
        <w:t>of the tender should be indicated in the email</w:t>
      </w:r>
      <w:r w:rsidR="00427C69" w:rsidRPr="00D810DD">
        <w:rPr>
          <w:rFonts w:ascii="Gill Sans MT" w:eastAsia="Times New Roman" w:hAnsi="Gill Sans MT" w:cs="Times New Roman"/>
          <w:b/>
        </w:rPr>
        <w:t xml:space="preserve">. </w:t>
      </w:r>
      <w:r w:rsidR="003F58E3" w:rsidRPr="00D810DD">
        <w:rPr>
          <w:rFonts w:ascii="Gill Sans MT" w:eastAsia="Times New Roman" w:hAnsi="Gill Sans MT" w:cs="Times New Roman"/>
        </w:rPr>
        <w:t>The tender</w:t>
      </w:r>
      <w:r w:rsidR="00FE5D05" w:rsidRPr="00D810DD">
        <w:rPr>
          <w:rFonts w:ascii="Gill Sans MT" w:eastAsia="Times New Roman" w:hAnsi="Gill Sans MT" w:cs="Times New Roman"/>
        </w:rPr>
        <w:t xml:space="preserve"> must b</w:t>
      </w:r>
      <w:r w:rsidR="008E4BDC" w:rsidRPr="00D810DD">
        <w:rPr>
          <w:rFonts w:ascii="Gill Sans MT" w:eastAsia="Times New Roman" w:hAnsi="Gill Sans MT" w:cs="Times New Roman"/>
        </w:rPr>
        <w:t>e</w:t>
      </w:r>
      <w:r w:rsidR="00FE5D05" w:rsidRPr="00D810DD">
        <w:rPr>
          <w:rFonts w:ascii="Gill Sans MT" w:eastAsia="Times New Roman" w:hAnsi="Gill Sans MT" w:cs="Times New Roman"/>
        </w:rPr>
        <w:t xml:space="preserve"> submitted in </w:t>
      </w:r>
      <w:r w:rsidR="00D810DD">
        <w:rPr>
          <w:rFonts w:ascii="Gill Sans MT" w:eastAsia="Times New Roman" w:hAnsi="Gill Sans MT" w:cs="Times New Roman"/>
        </w:rPr>
        <w:t>Via Email</w:t>
      </w:r>
      <w:r w:rsidR="001A7483" w:rsidRPr="00D810DD">
        <w:rPr>
          <w:rFonts w:ascii="Gill Sans MT" w:eastAsia="Times New Roman" w:hAnsi="Gill Sans MT" w:cs="Times New Roman"/>
        </w:rPr>
        <w:t xml:space="preserve"> for the purpose at </w:t>
      </w:r>
      <w:r w:rsidR="00FE5D05" w:rsidRPr="00D810DD">
        <w:rPr>
          <w:rFonts w:ascii="Gill Sans MT" w:eastAsia="Times New Roman" w:hAnsi="Gill Sans MT" w:cs="Times New Roman"/>
        </w:rPr>
        <w:t xml:space="preserve">SCI </w:t>
      </w:r>
      <w:r w:rsidR="00D810DD">
        <w:rPr>
          <w:rFonts w:ascii="Gill Sans MT" w:eastAsia="Times New Roman" w:hAnsi="Gill Sans MT" w:cs="Times New Roman"/>
        </w:rPr>
        <w:t xml:space="preserve">till </w:t>
      </w:r>
      <w:r w:rsidRPr="00282362">
        <w:rPr>
          <w:rFonts w:ascii="Gill Sans MT" w:eastAsia="Times New Roman" w:hAnsi="Gill Sans MT" w:cs="Times New Roman"/>
          <w:b/>
          <w:bCs/>
        </w:rPr>
        <w:t>December 25</w:t>
      </w:r>
      <w:r w:rsidR="00C46FF0" w:rsidRPr="00282362">
        <w:rPr>
          <w:rFonts w:ascii="Gill Sans MT" w:eastAsia="Times New Roman" w:hAnsi="Gill Sans MT" w:cs="Times New Roman"/>
          <w:b/>
          <w:bCs/>
        </w:rPr>
        <w:t>,</w:t>
      </w:r>
      <w:r w:rsidR="00652CE8" w:rsidRPr="00282362">
        <w:rPr>
          <w:rFonts w:ascii="Gill Sans MT" w:eastAsia="Times New Roman" w:hAnsi="Gill Sans MT" w:cs="Times New Roman"/>
          <w:b/>
          <w:bCs/>
        </w:rPr>
        <w:t xml:space="preserve"> 2023</w:t>
      </w:r>
      <w:r>
        <w:rPr>
          <w:rFonts w:ascii="Gill Sans MT" w:eastAsia="Times New Roman" w:hAnsi="Gill Sans MT" w:cs="Times New Roman"/>
          <w:b/>
          <w:bCs/>
        </w:rPr>
        <w:t xml:space="preserve"> @10:00 AM in the morning</w:t>
      </w:r>
      <w:r w:rsidR="00D810DD" w:rsidRPr="00282362">
        <w:rPr>
          <w:rFonts w:ascii="Gill Sans MT" w:eastAsia="Times New Roman" w:hAnsi="Gill Sans MT" w:cs="Times New Roman"/>
          <w:b/>
          <w:bCs/>
        </w:rPr>
        <w:t>.</w:t>
      </w:r>
    </w:p>
    <w:p w14:paraId="33925899" w14:textId="69345B90" w:rsidR="00C46FF0" w:rsidRDefault="00C46FF0" w:rsidP="00C46FF0">
      <w:pPr>
        <w:spacing w:after="0" w:line="240" w:lineRule="auto"/>
        <w:jc w:val="both"/>
        <w:rPr>
          <w:rFonts w:ascii="Times New Roman" w:eastAsia="Times New Roman" w:hAnsi="Times New Roman" w:cs="Times New Roman"/>
          <w:b/>
          <w:shd w:val="clear" w:color="auto" w:fill="FFFFFF" w:themeFill="background1"/>
        </w:rPr>
      </w:pPr>
      <w:r w:rsidRPr="00B23E04">
        <w:rPr>
          <w:rFonts w:ascii="Times New Roman" w:eastAsia="Times New Roman" w:hAnsi="Times New Roman" w:cs="Times New Roman"/>
          <w:shd w:val="clear" w:color="auto" w:fill="FFFFFF" w:themeFill="background1"/>
        </w:rPr>
        <w:t xml:space="preserve">Save the Children Procurement Committee will open tender responses on </w:t>
      </w:r>
      <w:r w:rsidR="00572885">
        <w:rPr>
          <w:rFonts w:ascii="Gill Sans MT" w:eastAsia="Times New Roman" w:hAnsi="Gill Sans MT" w:cs="Times New Roman"/>
          <w:b/>
        </w:rPr>
        <w:t>December 25</w:t>
      </w:r>
      <w:r w:rsidR="00F701AC" w:rsidRPr="00195B48">
        <w:rPr>
          <w:rFonts w:ascii="Gill Sans MT" w:eastAsia="Times New Roman" w:hAnsi="Gill Sans MT" w:cs="Times New Roman"/>
          <w:b/>
        </w:rPr>
        <w:t>, 2023</w:t>
      </w:r>
      <w:r w:rsidR="00572885">
        <w:rPr>
          <w:rFonts w:ascii="Gill Sans MT" w:eastAsia="Times New Roman" w:hAnsi="Gill Sans MT" w:cs="Times New Roman"/>
          <w:b/>
        </w:rPr>
        <w:t>@10:30 AM in the morning</w:t>
      </w:r>
      <w:r w:rsidR="005E515E">
        <w:rPr>
          <w:rFonts w:ascii="Times New Roman" w:eastAsia="Times New Roman" w:hAnsi="Times New Roman" w:cs="Times New Roman"/>
          <w:b/>
          <w:shd w:val="clear" w:color="auto" w:fill="FFFFFF" w:themeFill="background1"/>
        </w:rPr>
        <w:t>.</w:t>
      </w:r>
    </w:p>
    <w:p w14:paraId="3A75045B" w14:textId="77777777" w:rsidR="00572885" w:rsidRPr="00572885" w:rsidRDefault="00572885" w:rsidP="004D7A0F">
      <w:pPr>
        <w:spacing w:after="0" w:line="240" w:lineRule="auto"/>
        <w:jc w:val="both"/>
        <w:rPr>
          <w:rFonts w:ascii="Times New Roman" w:eastAsia="Times New Roman" w:hAnsi="Times New Roman" w:cs="Times New Roman"/>
          <w:b/>
          <w:sz w:val="12"/>
          <w:szCs w:val="12"/>
          <w:shd w:val="clear" w:color="auto" w:fill="FFFFFF" w:themeFill="background1"/>
        </w:rPr>
      </w:pPr>
    </w:p>
    <w:p w14:paraId="1B7A4172" w14:textId="18A9858C" w:rsidR="004D7A0F" w:rsidRPr="004D7A0F" w:rsidRDefault="00F10E1B" w:rsidP="004D7A0F">
      <w:pPr>
        <w:spacing w:after="0" w:line="240" w:lineRule="auto"/>
        <w:jc w:val="both"/>
        <w:rPr>
          <w:rFonts w:ascii="Calibri" w:eastAsia="Times New Roman" w:hAnsi="Calibri" w:cs="Calibri"/>
        </w:rPr>
      </w:pPr>
      <w:r>
        <w:rPr>
          <w:rFonts w:ascii="Times New Roman" w:eastAsia="Times New Roman" w:hAnsi="Times New Roman" w:cs="Times New Roman"/>
          <w:b/>
          <w:shd w:val="clear" w:color="auto" w:fill="FFFFFF" w:themeFill="background1"/>
        </w:rPr>
        <w:t xml:space="preserve">THE OFFICIAL LINK OF THE BID CAN BE FOUND USING </w:t>
      </w:r>
      <w:hyperlink r:id="rId11" w:history="1">
        <w:r w:rsidR="004D7A0F" w:rsidRPr="004D7A0F">
          <w:rPr>
            <w:rFonts w:ascii="Arial" w:eastAsia="Times New Roman" w:hAnsi="Arial" w:cs="Arial"/>
            <w:color w:val="0000FF"/>
            <w:u w:val="single"/>
          </w:rPr>
          <w:t>https://bit.ly/3Qqe9a7</w:t>
        </w:r>
      </w:hyperlink>
    </w:p>
    <w:p w14:paraId="3C2D82AA" w14:textId="77777777" w:rsidR="004D7A0F" w:rsidRPr="004D7A0F" w:rsidRDefault="004D7A0F" w:rsidP="004D7A0F">
      <w:pPr>
        <w:spacing w:after="0" w:line="240" w:lineRule="auto"/>
        <w:jc w:val="center"/>
        <w:rPr>
          <w:rFonts w:ascii="Calibri" w:eastAsia="Times New Roman" w:hAnsi="Calibri" w:cs="Calibri"/>
        </w:rPr>
      </w:pPr>
      <w:r w:rsidRPr="004D7A0F">
        <w:rPr>
          <w:rFonts w:ascii="Calibri" w:eastAsia="Times New Roman" w:hAnsi="Calibri" w:cs="Calibri"/>
          <w:noProof/>
        </w:rPr>
        <w:drawing>
          <wp:inline distT="0" distB="0" distL="0" distR="0" wp14:anchorId="38FA7BD7" wp14:editId="5B5F77CC">
            <wp:extent cx="1685925" cy="1671005"/>
            <wp:effectExtent l="0" t="0" r="0" b="571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96457" cy="1681444"/>
                    </a:xfrm>
                    <a:prstGeom prst="rect">
                      <a:avLst/>
                    </a:prstGeom>
                    <a:noFill/>
                    <a:ln>
                      <a:noFill/>
                    </a:ln>
                  </pic:spPr>
                </pic:pic>
              </a:graphicData>
            </a:graphic>
          </wp:inline>
        </w:drawing>
      </w:r>
    </w:p>
    <w:p w14:paraId="0BFA4D78" w14:textId="64F1D515" w:rsidR="00B2135E" w:rsidRDefault="00FE5D05" w:rsidP="00B53D64">
      <w:pPr>
        <w:spacing w:after="0" w:line="240" w:lineRule="auto"/>
        <w:jc w:val="both"/>
        <w:rPr>
          <w:rFonts w:ascii="Gill Sans MT" w:eastAsia="Times New Roman" w:hAnsi="Gill Sans MT" w:cs="Times New Roman"/>
          <w:b/>
          <w:sz w:val="20"/>
          <w:szCs w:val="20"/>
        </w:rPr>
      </w:pPr>
      <w:r w:rsidRPr="00B23E04">
        <w:rPr>
          <w:rFonts w:ascii="Gill Sans MT" w:eastAsia="Times New Roman" w:hAnsi="Gill Sans MT" w:cs="Times New Roman"/>
          <w:b/>
          <w:sz w:val="20"/>
          <w:szCs w:val="20"/>
        </w:rPr>
        <w:t>SCI reserves the right to accept or reject this bid, in partial, or in its entirety.</w:t>
      </w:r>
    </w:p>
    <w:p w14:paraId="7017DEFB" w14:textId="77777777" w:rsidR="00572885" w:rsidRPr="00572885" w:rsidRDefault="00572885" w:rsidP="00572885">
      <w:pPr>
        <w:spacing w:after="0" w:line="240" w:lineRule="auto"/>
        <w:jc w:val="center"/>
        <w:rPr>
          <w:rFonts w:ascii="Gill Sans MT" w:eastAsia="Times New Roman" w:hAnsi="Gill Sans MT" w:cs="Times New Roman"/>
          <w:b/>
          <w:sz w:val="16"/>
          <w:szCs w:val="16"/>
        </w:rPr>
      </w:pPr>
    </w:p>
    <w:p w14:paraId="27CB3C13" w14:textId="4F64FBAC" w:rsidR="00572885" w:rsidRPr="00572885" w:rsidRDefault="00572885" w:rsidP="00572885">
      <w:pPr>
        <w:spacing w:after="0" w:line="240" w:lineRule="auto"/>
        <w:jc w:val="center"/>
        <w:rPr>
          <w:rFonts w:ascii="Gill Sans MT" w:eastAsia="Times New Roman" w:hAnsi="Gill Sans MT" w:cs="Times New Roman"/>
          <w:b/>
        </w:rPr>
      </w:pPr>
      <w:r w:rsidRPr="00572885">
        <w:rPr>
          <w:rFonts w:ascii="Gill Sans MT" w:eastAsia="Times New Roman" w:hAnsi="Gill Sans MT" w:cs="Times New Roman"/>
          <w:b/>
        </w:rPr>
        <w:t>Save the Children International</w:t>
      </w:r>
    </w:p>
    <w:p w14:paraId="35625745" w14:textId="26DB8AB5" w:rsidR="00572885" w:rsidRPr="00572885" w:rsidRDefault="00572885" w:rsidP="00572885">
      <w:pPr>
        <w:spacing w:after="0" w:line="240" w:lineRule="auto"/>
        <w:jc w:val="center"/>
        <w:rPr>
          <w:rFonts w:ascii="Gill Sans MT" w:eastAsia="Times New Roman" w:hAnsi="Gill Sans MT" w:cs="Times New Roman"/>
          <w:b/>
          <w:u w:val="single"/>
        </w:rPr>
      </w:pPr>
      <w:r w:rsidRPr="00572885">
        <w:rPr>
          <w:rFonts w:ascii="Gill Sans MT" w:eastAsia="Times New Roman" w:hAnsi="Gill Sans MT" w:cs="Times New Roman"/>
          <w:b/>
          <w:u w:val="single"/>
        </w:rPr>
        <w:t>Addis Ababa, Ethiopia</w:t>
      </w:r>
    </w:p>
    <w:sectPr w:rsidR="00572885" w:rsidRPr="00572885" w:rsidSect="00B2135E">
      <w:headerReference w:type="default" r:id="rId14"/>
      <w:pgSz w:w="11906" w:h="16838"/>
      <w:pgMar w:top="720" w:right="720" w:bottom="72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4C19" w14:textId="77777777" w:rsidR="005F2B89" w:rsidRDefault="005F2B89">
      <w:pPr>
        <w:spacing w:after="0" w:line="240" w:lineRule="auto"/>
      </w:pPr>
      <w:r>
        <w:separator/>
      </w:r>
    </w:p>
  </w:endnote>
  <w:endnote w:type="continuationSeparator" w:id="0">
    <w:p w14:paraId="5D9BE07C" w14:textId="77777777" w:rsidR="005F2B89" w:rsidRDefault="005F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9CD9" w14:textId="77777777" w:rsidR="005F2B89" w:rsidRDefault="005F2B89">
      <w:pPr>
        <w:spacing w:after="0" w:line="240" w:lineRule="auto"/>
      </w:pPr>
      <w:r>
        <w:separator/>
      </w:r>
    </w:p>
  </w:footnote>
  <w:footnote w:type="continuationSeparator" w:id="0">
    <w:p w14:paraId="520F3D42" w14:textId="77777777" w:rsidR="005F2B89" w:rsidRDefault="005F2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8E57" w14:textId="77777777" w:rsidR="002C00FC" w:rsidRDefault="002C00FC" w:rsidP="00DD0125">
    <w:pPr>
      <w:pStyle w:val="Header"/>
      <w:tabs>
        <w:tab w:val="right" w:pos="9072"/>
      </w:tabs>
      <w:ind w:right="84"/>
    </w:pPr>
    <w:r>
      <w:tab/>
    </w:r>
    <w:r>
      <w:tab/>
    </w:r>
    <w:r w:rsidRPr="007F58CB">
      <w:rPr>
        <w:rFonts w:ascii="Calibri" w:hAnsi="Calibri"/>
        <w:noProof/>
        <w:sz w:val="21"/>
      </w:rPr>
      <w:drawing>
        <wp:inline distT="0" distB="0" distL="0" distR="0" wp14:anchorId="2A7605F6" wp14:editId="0CCF8A88">
          <wp:extent cx="2240280" cy="335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40280" cy="33528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pt;height:13.5pt" o:bullet="t">
        <v:imagedata r:id="rId1" o:title="BD21337_"/>
      </v:shape>
    </w:pict>
  </w:numPicBullet>
  <w:abstractNum w:abstractNumId="0" w15:restartNumberingAfterBreak="0">
    <w:nsid w:val="0E905D72"/>
    <w:multiLevelType w:val="hybridMultilevel"/>
    <w:tmpl w:val="7BCCCE46"/>
    <w:lvl w:ilvl="0" w:tplc="785AA2F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07D41"/>
    <w:multiLevelType w:val="hybridMultilevel"/>
    <w:tmpl w:val="26D418F6"/>
    <w:lvl w:ilvl="0" w:tplc="88F831DC">
      <w:numFmt w:val="bullet"/>
      <w:lvlText w:val="-"/>
      <w:lvlJc w:val="left"/>
      <w:pPr>
        <w:ind w:left="1069" w:hanging="360"/>
      </w:pPr>
      <w:rPr>
        <w:rFonts w:ascii="Gill Sans MT" w:eastAsia="Times New Roman" w:hAnsi="Gill Sans MT"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317F0B12"/>
    <w:multiLevelType w:val="hybridMultilevel"/>
    <w:tmpl w:val="B602F092"/>
    <w:lvl w:ilvl="0" w:tplc="E5CA3BA2">
      <w:start w:val="1"/>
      <w:numFmt w:val="bullet"/>
      <w:lvlText w:val=""/>
      <w:lvlPicBulletId w:val="0"/>
      <w:lvlJc w:val="left"/>
      <w:pPr>
        <w:tabs>
          <w:tab w:val="num" w:pos="576"/>
        </w:tabs>
        <w:ind w:left="576"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A282AE4"/>
    <w:multiLevelType w:val="hybridMultilevel"/>
    <w:tmpl w:val="755E0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A90023"/>
    <w:multiLevelType w:val="hybridMultilevel"/>
    <w:tmpl w:val="BD66919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CB63A9"/>
    <w:multiLevelType w:val="hybridMultilevel"/>
    <w:tmpl w:val="7B1A1436"/>
    <w:lvl w:ilvl="0" w:tplc="04090001">
      <w:start w:val="1"/>
      <w:numFmt w:val="bullet"/>
      <w:lvlText w:val=""/>
      <w:lvlJc w:val="left"/>
      <w:pPr>
        <w:ind w:left="1080" w:hanging="360"/>
      </w:pPr>
      <w:rPr>
        <w:rFonts w:ascii="Symbol" w:hAnsi="Symbol" w:hint="default"/>
      </w:rPr>
    </w:lvl>
    <w:lvl w:ilvl="1" w:tplc="D6786EC4">
      <w:numFmt w:val="bullet"/>
      <w:lvlText w:val="•"/>
      <w:lvlJc w:val="left"/>
      <w:pPr>
        <w:ind w:left="1800" w:hanging="360"/>
      </w:pPr>
      <w:rPr>
        <w:rFonts w:ascii="Gill Sans MT" w:eastAsiaTheme="minorHAnsi" w:hAnsi="Gill Sans MT"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215326">
    <w:abstractNumId w:val="2"/>
  </w:num>
  <w:num w:numId="2" w16cid:durableId="2121950681">
    <w:abstractNumId w:val="0"/>
  </w:num>
  <w:num w:numId="3" w16cid:durableId="465895942">
    <w:abstractNumId w:val="1"/>
  </w:num>
  <w:num w:numId="4" w16cid:durableId="333607436">
    <w:abstractNumId w:val="3"/>
  </w:num>
  <w:num w:numId="5" w16cid:durableId="114060274">
    <w:abstractNumId w:val="5"/>
  </w:num>
  <w:num w:numId="6" w16cid:durableId="759641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34F"/>
    <w:rsid w:val="00020D5B"/>
    <w:rsid w:val="00022641"/>
    <w:rsid w:val="00032B0B"/>
    <w:rsid w:val="00037D43"/>
    <w:rsid w:val="0004050B"/>
    <w:rsid w:val="000421F1"/>
    <w:rsid w:val="000641ED"/>
    <w:rsid w:val="000741CE"/>
    <w:rsid w:val="000979E1"/>
    <w:rsid w:val="000A0BB8"/>
    <w:rsid w:val="000A10B6"/>
    <w:rsid w:val="000B1132"/>
    <w:rsid w:val="000B447D"/>
    <w:rsid w:val="000B7ADF"/>
    <w:rsid w:val="000C224F"/>
    <w:rsid w:val="000C25D4"/>
    <w:rsid w:val="000C33F0"/>
    <w:rsid w:val="000D36F5"/>
    <w:rsid w:val="000E5EFA"/>
    <w:rsid w:val="000F6F54"/>
    <w:rsid w:val="00100728"/>
    <w:rsid w:val="00106B04"/>
    <w:rsid w:val="00106D11"/>
    <w:rsid w:val="00111BB6"/>
    <w:rsid w:val="001203AB"/>
    <w:rsid w:val="00141193"/>
    <w:rsid w:val="00142193"/>
    <w:rsid w:val="0014508E"/>
    <w:rsid w:val="001458A1"/>
    <w:rsid w:val="00151957"/>
    <w:rsid w:val="001572DE"/>
    <w:rsid w:val="00171667"/>
    <w:rsid w:val="00175EAF"/>
    <w:rsid w:val="00195AAE"/>
    <w:rsid w:val="00195B48"/>
    <w:rsid w:val="001A0143"/>
    <w:rsid w:val="001A7483"/>
    <w:rsid w:val="001B1248"/>
    <w:rsid w:val="001B2DCC"/>
    <w:rsid w:val="001C2E14"/>
    <w:rsid w:val="001D1934"/>
    <w:rsid w:val="001E2C64"/>
    <w:rsid w:val="001E426A"/>
    <w:rsid w:val="001E4A94"/>
    <w:rsid w:val="001E69C3"/>
    <w:rsid w:val="001F0723"/>
    <w:rsid w:val="001F2D3F"/>
    <w:rsid w:val="00200BA9"/>
    <w:rsid w:val="0020508E"/>
    <w:rsid w:val="00216983"/>
    <w:rsid w:val="0022292D"/>
    <w:rsid w:val="00233B13"/>
    <w:rsid w:val="0023472C"/>
    <w:rsid w:val="0024265D"/>
    <w:rsid w:val="0024472B"/>
    <w:rsid w:val="002543B9"/>
    <w:rsid w:val="00260F03"/>
    <w:rsid w:val="00265D4D"/>
    <w:rsid w:val="00266658"/>
    <w:rsid w:val="00271F24"/>
    <w:rsid w:val="002726F5"/>
    <w:rsid w:val="00273BBF"/>
    <w:rsid w:val="002806ED"/>
    <w:rsid w:val="00282362"/>
    <w:rsid w:val="00284F3E"/>
    <w:rsid w:val="00292559"/>
    <w:rsid w:val="002A2E1E"/>
    <w:rsid w:val="002A6036"/>
    <w:rsid w:val="002A6C97"/>
    <w:rsid w:val="002A7180"/>
    <w:rsid w:val="002C00FC"/>
    <w:rsid w:val="002C5875"/>
    <w:rsid w:val="002E4A27"/>
    <w:rsid w:val="002E6309"/>
    <w:rsid w:val="002F68DE"/>
    <w:rsid w:val="00310EC2"/>
    <w:rsid w:val="00313168"/>
    <w:rsid w:val="00313422"/>
    <w:rsid w:val="00331256"/>
    <w:rsid w:val="00340AA5"/>
    <w:rsid w:val="00342D8A"/>
    <w:rsid w:val="003513FC"/>
    <w:rsid w:val="003525E4"/>
    <w:rsid w:val="00352F1D"/>
    <w:rsid w:val="00355D1F"/>
    <w:rsid w:val="00356A8E"/>
    <w:rsid w:val="00362A85"/>
    <w:rsid w:val="00366271"/>
    <w:rsid w:val="00372FD9"/>
    <w:rsid w:val="00376002"/>
    <w:rsid w:val="00386B71"/>
    <w:rsid w:val="00392DC0"/>
    <w:rsid w:val="00392E16"/>
    <w:rsid w:val="00393F16"/>
    <w:rsid w:val="003A5111"/>
    <w:rsid w:val="003B1DCD"/>
    <w:rsid w:val="003B5823"/>
    <w:rsid w:val="003B7772"/>
    <w:rsid w:val="003C3D33"/>
    <w:rsid w:val="003C4158"/>
    <w:rsid w:val="003C572D"/>
    <w:rsid w:val="003D1439"/>
    <w:rsid w:val="003D222E"/>
    <w:rsid w:val="003D2ADC"/>
    <w:rsid w:val="003D2C15"/>
    <w:rsid w:val="003D624A"/>
    <w:rsid w:val="003D7B15"/>
    <w:rsid w:val="003F2922"/>
    <w:rsid w:val="003F58E3"/>
    <w:rsid w:val="00401592"/>
    <w:rsid w:val="00403F38"/>
    <w:rsid w:val="00407A35"/>
    <w:rsid w:val="00412643"/>
    <w:rsid w:val="00412D24"/>
    <w:rsid w:val="00414781"/>
    <w:rsid w:val="00414C78"/>
    <w:rsid w:val="004233C2"/>
    <w:rsid w:val="004269CB"/>
    <w:rsid w:val="00427C69"/>
    <w:rsid w:val="00430C26"/>
    <w:rsid w:val="004347CA"/>
    <w:rsid w:val="00450D3A"/>
    <w:rsid w:val="004516D4"/>
    <w:rsid w:val="0045591A"/>
    <w:rsid w:val="00460A48"/>
    <w:rsid w:val="00461A8A"/>
    <w:rsid w:val="004657E3"/>
    <w:rsid w:val="0047315F"/>
    <w:rsid w:val="004757A8"/>
    <w:rsid w:val="00483712"/>
    <w:rsid w:val="00484F63"/>
    <w:rsid w:val="004904D4"/>
    <w:rsid w:val="0049057D"/>
    <w:rsid w:val="0049658E"/>
    <w:rsid w:val="00496676"/>
    <w:rsid w:val="004A3431"/>
    <w:rsid w:val="004A4027"/>
    <w:rsid w:val="004B2226"/>
    <w:rsid w:val="004B5535"/>
    <w:rsid w:val="004C15EA"/>
    <w:rsid w:val="004C267A"/>
    <w:rsid w:val="004C37D0"/>
    <w:rsid w:val="004C55A3"/>
    <w:rsid w:val="004D3870"/>
    <w:rsid w:val="004D5785"/>
    <w:rsid w:val="004D738F"/>
    <w:rsid w:val="004D7A0F"/>
    <w:rsid w:val="004E6774"/>
    <w:rsid w:val="004F2715"/>
    <w:rsid w:val="004F2BCA"/>
    <w:rsid w:val="004F2BE4"/>
    <w:rsid w:val="004F4C16"/>
    <w:rsid w:val="00500D95"/>
    <w:rsid w:val="0050234F"/>
    <w:rsid w:val="005044CC"/>
    <w:rsid w:val="005109E1"/>
    <w:rsid w:val="005159C0"/>
    <w:rsid w:val="00517E29"/>
    <w:rsid w:val="00517ED7"/>
    <w:rsid w:val="00520204"/>
    <w:rsid w:val="005242C1"/>
    <w:rsid w:val="00543E5F"/>
    <w:rsid w:val="00545D5E"/>
    <w:rsid w:val="00557B1F"/>
    <w:rsid w:val="005655A7"/>
    <w:rsid w:val="005708D9"/>
    <w:rsid w:val="00572885"/>
    <w:rsid w:val="00573B76"/>
    <w:rsid w:val="00587215"/>
    <w:rsid w:val="005874ED"/>
    <w:rsid w:val="00591CEC"/>
    <w:rsid w:val="005920C3"/>
    <w:rsid w:val="00594389"/>
    <w:rsid w:val="005972E6"/>
    <w:rsid w:val="005A0D9A"/>
    <w:rsid w:val="005B130B"/>
    <w:rsid w:val="005C0AEA"/>
    <w:rsid w:val="005C1D3F"/>
    <w:rsid w:val="005C504B"/>
    <w:rsid w:val="005E515E"/>
    <w:rsid w:val="005E686D"/>
    <w:rsid w:val="005F2B89"/>
    <w:rsid w:val="005F3E31"/>
    <w:rsid w:val="006036F7"/>
    <w:rsid w:val="006177E5"/>
    <w:rsid w:val="00617B50"/>
    <w:rsid w:val="00622138"/>
    <w:rsid w:val="00625AE7"/>
    <w:rsid w:val="006331D6"/>
    <w:rsid w:val="00633E2F"/>
    <w:rsid w:val="00635FA2"/>
    <w:rsid w:val="0064797F"/>
    <w:rsid w:val="006511BD"/>
    <w:rsid w:val="00652CE8"/>
    <w:rsid w:val="00676BE6"/>
    <w:rsid w:val="00690D29"/>
    <w:rsid w:val="00697BD3"/>
    <w:rsid w:val="006A1E52"/>
    <w:rsid w:val="006A72A9"/>
    <w:rsid w:val="006B44A0"/>
    <w:rsid w:val="006B7DB4"/>
    <w:rsid w:val="006B7E17"/>
    <w:rsid w:val="006C0B59"/>
    <w:rsid w:val="006C2893"/>
    <w:rsid w:val="006C5262"/>
    <w:rsid w:val="006C553B"/>
    <w:rsid w:val="006D1C25"/>
    <w:rsid w:val="006D39E3"/>
    <w:rsid w:val="006F1D9E"/>
    <w:rsid w:val="006F3C8F"/>
    <w:rsid w:val="006F5058"/>
    <w:rsid w:val="0070099D"/>
    <w:rsid w:val="007011F4"/>
    <w:rsid w:val="00723284"/>
    <w:rsid w:val="00734500"/>
    <w:rsid w:val="00736532"/>
    <w:rsid w:val="00740687"/>
    <w:rsid w:val="007427E4"/>
    <w:rsid w:val="0075322F"/>
    <w:rsid w:val="00760DFB"/>
    <w:rsid w:val="00773B9D"/>
    <w:rsid w:val="0078015A"/>
    <w:rsid w:val="00781552"/>
    <w:rsid w:val="00787322"/>
    <w:rsid w:val="00792DE4"/>
    <w:rsid w:val="007959F5"/>
    <w:rsid w:val="00797DF2"/>
    <w:rsid w:val="007A1AE4"/>
    <w:rsid w:val="007B5946"/>
    <w:rsid w:val="007B5E40"/>
    <w:rsid w:val="007B73A5"/>
    <w:rsid w:val="007C1449"/>
    <w:rsid w:val="007C27C8"/>
    <w:rsid w:val="007C38E4"/>
    <w:rsid w:val="007D4AD9"/>
    <w:rsid w:val="007D751B"/>
    <w:rsid w:val="007D7880"/>
    <w:rsid w:val="007E3116"/>
    <w:rsid w:val="0080024C"/>
    <w:rsid w:val="00814ED9"/>
    <w:rsid w:val="008153BA"/>
    <w:rsid w:val="008272C2"/>
    <w:rsid w:val="00830A9A"/>
    <w:rsid w:val="0083336C"/>
    <w:rsid w:val="0084242B"/>
    <w:rsid w:val="00842CBE"/>
    <w:rsid w:val="00845518"/>
    <w:rsid w:val="00861C80"/>
    <w:rsid w:val="0086539E"/>
    <w:rsid w:val="00872336"/>
    <w:rsid w:val="008805F4"/>
    <w:rsid w:val="0089238B"/>
    <w:rsid w:val="008B4413"/>
    <w:rsid w:val="008B6621"/>
    <w:rsid w:val="008B6C1A"/>
    <w:rsid w:val="008C4A65"/>
    <w:rsid w:val="008D4E07"/>
    <w:rsid w:val="008E0A3A"/>
    <w:rsid w:val="008E4BDC"/>
    <w:rsid w:val="008E74BE"/>
    <w:rsid w:val="008E7A8A"/>
    <w:rsid w:val="0090053E"/>
    <w:rsid w:val="00904A43"/>
    <w:rsid w:val="009132B9"/>
    <w:rsid w:val="00917F82"/>
    <w:rsid w:val="00942613"/>
    <w:rsid w:val="00943075"/>
    <w:rsid w:val="00945AC0"/>
    <w:rsid w:val="00953360"/>
    <w:rsid w:val="00953C30"/>
    <w:rsid w:val="00954EF0"/>
    <w:rsid w:val="0095523D"/>
    <w:rsid w:val="00956B93"/>
    <w:rsid w:val="009647DE"/>
    <w:rsid w:val="00967D46"/>
    <w:rsid w:val="009705F9"/>
    <w:rsid w:val="00972EFA"/>
    <w:rsid w:val="00997598"/>
    <w:rsid w:val="009A0BFB"/>
    <w:rsid w:val="009A2873"/>
    <w:rsid w:val="009A47E5"/>
    <w:rsid w:val="009B76B8"/>
    <w:rsid w:val="009B7707"/>
    <w:rsid w:val="009C2BC2"/>
    <w:rsid w:val="009D4537"/>
    <w:rsid w:val="009E0F75"/>
    <w:rsid w:val="009E7B02"/>
    <w:rsid w:val="009F7871"/>
    <w:rsid w:val="00A06C51"/>
    <w:rsid w:val="00A13679"/>
    <w:rsid w:val="00A163D7"/>
    <w:rsid w:val="00A236E9"/>
    <w:rsid w:val="00A23BCC"/>
    <w:rsid w:val="00A32D52"/>
    <w:rsid w:val="00A376D3"/>
    <w:rsid w:val="00A37796"/>
    <w:rsid w:val="00A42986"/>
    <w:rsid w:val="00A50B7B"/>
    <w:rsid w:val="00A54ABC"/>
    <w:rsid w:val="00A57719"/>
    <w:rsid w:val="00A60BE7"/>
    <w:rsid w:val="00A659F3"/>
    <w:rsid w:val="00A84BB0"/>
    <w:rsid w:val="00A858BA"/>
    <w:rsid w:val="00A86BA1"/>
    <w:rsid w:val="00A92602"/>
    <w:rsid w:val="00A9552A"/>
    <w:rsid w:val="00AC708A"/>
    <w:rsid w:val="00AD3564"/>
    <w:rsid w:val="00AE0182"/>
    <w:rsid w:val="00AE332F"/>
    <w:rsid w:val="00AE6993"/>
    <w:rsid w:val="00AF130C"/>
    <w:rsid w:val="00AF298A"/>
    <w:rsid w:val="00AF49B4"/>
    <w:rsid w:val="00B02656"/>
    <w:rsid w:val="00B131B8"/>
    <w:rsid w:val="00B16AA3"/>
    <w:rsid w:val="00B2135E"/>
    <w:rsid w:val="00B23E04"/>
    <w:rsid w:val="00B24275"/>
    <w:rsid w:val="00B42AA8"/>
    <w:rsid w:val="00B474F5"/>
    <w:rsid w:val="00B53D64"/>
    <w:rsid w:val="00B54D2C"/>
    <w:rsid w:val="00B773A0"/>
    <w:rsid w:val="00B83FD5"/>
    <w:rsid w:val="00B911FD"/>
    <w:rsid w:val="00B92E3E"/>
    <w:rsid w:val="00BA0AB4"/>
    <w:rsid w:val="00BA69F7"/>
    <w:rsid w:val="00BA6ED0"/>
    <w:rsid w:val="00BB46FE"/>
    <w:rsid w:val="00BB753C"/>
    <w:rsid w:val="00BB77E2"/>
    <w:rsid w:val="00BC220B"/>
    <w:rsid w:val="00BC3EA4"/>
    <w:rsid w:val="00BD1AE9"/>
    <w:rsid w:val="00BD424D"/>
    <w:rsid w:val="00BE56BE"/>
    <w:rsid w:val="00BF6D2B"/>
    <w:rsid w:val="00C01733"/>
    <w:rsid w:val="00C02C25"/>
    <w:rsid w:val="00C14371"/>
    <w:rsid w:val="00C22202"/>
    <w:rsid w:val="00C22765"/>
    <w:rsid w:val="00C23BA2"/>
    <w:rsid w:val="00C33E1C"/>
    <w:rsid w:val="00C34353"/>
    <w:rsid w:val="00C348B8"/>
    <w:rsid w:val="00C46C0B"/>
    <w:rsid w:val="00C46FF0"/>
    <w:rsid w:val="00C47D52"/>
    <w:rsid w:val="00C517E1"/>
    <w:rsid w:val="00C65395"/>
    <w:rsid w:val="00C734C0"/>
    <w:rsid w:val="00C76442"/>
    <w:rsid w:val="00CA395C"/>
    <w:rsid w:val="00CA3F87"/>
    <w:rsid w:val="00CC5193"/>
    <w:rsid w:val="00CC726A"/>
    <w:rsid w:val="00CC7E2C"/>
    <w:rsid w:val="00CD0780"/>
    <w:rsid w:val="00CD3EC2"/>
    <w:rsid w:val="00CD44D6"/>
    <w:rsid w:val="00CD4500"/>
    <w:rsid w:val="00CE5142"/>
    <w:rsid w:val="00CE60F7"/>
    <w:rsid w:val="00CE768C"/>
    <w:rsid w:val="00D023D4"/>
    <w:rsid w:val="00D030A9"/>
    <w:rsid w:val="00D11556"/>
    <w:rsid w:val="00D16014"/>
    <w:rsid w:val="00D1604E"/>
    <w:rsid w:val="00D17DCC"/>
    <w:rsid w:val="00D323C4"/>
    <w:rsid w:val="00D35550"/>
    <w:rsid w:val="00D41369"/>
    <w:rsid w:val="00D43067"/>
    <w:rsid w:val="00D5159B"/>
    <w:rsid w:val="00D55D2C"/>
    <w:rsid w:val="00D67C83"/>
    <w:rsid w:val="00D72C5F"/>
    <w:rsid w:val="00D810DD"/>
    <w:rsid w:val="00D81AB3"/>
    <w:rsid w:val="00D93BA5"/>
    <w:rsid w:val="00D94512"/>
    <w:rsid w:val="00D95A13"/>
    <w:rsid w:val="00DA5B39"/>
    <w:rsid w:val="00DB4843"/>
    <w:rsid w:val="00DC02E4"/>
    <w:rsid w:val="00DC6999"/>
    <w:rsid w:val="00DD0125"/>
    <w:rsid w:val="00DD23A1"/>
    <w:rsid w:val="00DD4300"/>
    <w:rsid w:val="00DF38A2"/>
    <w:rsid w:val="00E1270D"/>
    <w:rsid w:val="00E143FE"/>
    <w:rsid w:val="00E208B5"/>
    <w:rsid w:val="00E30F68"/>
    <w:rsid w:val="00E33E28"/>
    <w:rsid w:val="00E34265"/>
    <w:rsid w:val="00E42A46"/>
    <w:rsid w:val="00E62B19"/>
    <w:rsid w:val="00E66A2F"/>
    <w:rsid w:val="00E82585"/>
    <w:rsid w:val="00EA409E"/>
    <w:rsid w:val="00EA463B"/>
    <w:rsid w:val="00EA49DF"/>
    <w:rsid w:val="00EA612D"/>
    <w:rsid w:val="00EB5391"/>
    <w:rsid w:val="00EC3E69"/>
    <w:rsid w:val="00EC7455"/>
    <w:rsid w:val="00ED37B1"/>
    <w:rsid w:val="00EE3CA1"/>
    <w:rsid w:val="00EE50CD"/>
    <w:rsid w:val="00EE7C95"/>
    <w:rsid w:val="00F10683"/>
    <w:rsid w:val="00F10E1B"/>
    <w:rsid w:val="00F116AF"/>
    <w:rsid w:val="00F147D7"/>
    <w:rsid w:val="00F2758D"/>
    <w:rsid w:val="00F33E84"/>
    <w:rsid w:val="00F37A17"/>
    <w:rsid w:val="00F37FD6"/>
    <w:rsid w:val="00F442BB"/>
    <w:rsid w:val="00F50F4B"/>
    <w:rsid w:val="00F52F80"/>
    <w:rsid w:val="00F57345"/>
    <w:rsid w:val="00F701AC"/>
    <w:rsid w:val="00F75A74"/>
    <w:rsid w:val="00F84C53"/>
    <w:rsid w:val="00F96CA5"/>
    <w:rsid w:val="00FA1361"/>
    <w:rsid w:val="00FA2DBE"/>
    <w:rsid w:val="00FA7E0E"/>
    <w:rsid w:val="00FB13F3"/>
    <w:rsid w:val="00FB4592"/>
    <w:rsid w:val="00FD1E9B"/>
    <w:rsid w:val="00FD53FD"/>
    <w:rsid w:val="00FE0854"/>
    <w:rsid w:val="00FE09B3"/>
    <w:rsid w:val="00FE5D05"/>
    <w:rsid w:val="00FE7D54"/>
    <w:rsid w:val="00FF30D1"/>
    <w:rsid w:val="00FF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BEB8E"/>
  <w15:docId w15:val="{92AC387A-6640-4B19-90B3-33E4B144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34F"/>
  </w:style>
  <w:style w:type="paragraph" w:styleId="Footer">
    <w:name w:val="footer"/>
    <w:basedOn w:val="Normal"/>
    <w:link w:val="FooterChar"/>
    <w:uiPriority w:val="99"/>
    <w:unhideWhenUsed/>
    <w:rsid w:val="00502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34F"/>
  </w:style>
  <w:style w:type="paragraph" w:styleId="BalloonText">
    <w:name w:val="Balloon Text"/>
    <w:basedOn w:val="Normal"/>
    <w:link w:val="BalloonTextChar"/>
    <w:uiPriority w:val="99"/>
    <w:semiHidden/>
    <w:unhideWhenUsed/>
    <w:rsid w:val="00502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4F"/>
    <w:rPr>
      <w:rFonts w:ascii="Tahoma" w:hAnsi="Tahoma" w:cs="Tahoma"/>
      <w:sz w:val="16"/>
      <w:szCs w:val="16"/>
    </w:rPr>
  </w:style>
  <w:style w:type="paragraph" w:styleId="ListParagraph">
    <w:name w:val="List Paragraph"/>
    <w:aliases w:val="Evidence on Demand bullet points,Bullets,CEIL PEAKS bullet points,Scriptoria bullet points,Numbered List Paragraph,MCHIP_list paragraph,List Paragraph1,Recommendation,Bullet List,FooterText,Citation List,Superíndice,Paragraphe de liste1"/>
    <w:basedOn w:val="Normal"/>
    <w:link w:val="ListParagraphChar"/>
    <w:uiPriority w:val="34"/>
    <w:qFormat/>
    <w:rsid w:val="0050234F"/>
    <w:pPr>
      <w:ind w:left="720"/>
      <w:contextualSpacing/>
    </w:pPr>
  </w:style>
  <w:style w:type="table" w:styleId="TableGrid">
    <w:name w:val="Table Grid"/>
    <w:basedOn w:val="TableNormal"/>
    <w:uiPriority w:val="39"/>
    <w:rsid w:val="00587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71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1F24"/>
    <w:rPr>
      <w:rFonts w:ascii="Courier New" w:eastAsia="Times New Roman" w:hAnsi="Courier New" w:cs="Courier New"/>
      <w:sz w:val="20"/>
      <w:szCs w:val="20"/>
    </w:rPr>
  </w:style>
  <w:style w:type="paragraph" w:styleId="NoSpacing">
    <w:name w:val="No Spacing"/>
    <w:uiPriority w:val="1"/>
    <w:qFormat/>
    <w:rsid w:val="00EC7455"/>
    <w:pPr>
      <w:spacing w:after="0" w:line="240" w:lineRule="auto"/>
    </w:pPr>
  </w:style>
  <w:style w:type="character" w:styleId="EndnoteReference">
    <w:name w:val="endnote reference"/>
    <w:basedOn w:val="DefaultParagraphFont"/>
    <w:uiPriority w:val="99"/>
    <w:semiHidden/>
    <w:unhideWhenUsed/>
    <w:rsid w:val="00594389"/>
    <w:rPr>
      <w:vertAlign w:val="superscript"/>
    </w:rPr>
  </w:style>
  <w:style w:type="character" w:styleId="Hyperlink">
    <w:name w:val="Hyperlink"/>
    <w:rsid w:val="00D810DD"/>
    <w:rPr>
      <w:rFonts w:ascii="Arial" w:hAnsi="Arial"/>
      <w:color w:val="0000FF"/>
      <w:u w:val="single"/>
    </w:rPr>
  </w:style>
  <w:style w:type="character" w:customStyle="1" w:styleId="ListParagraphChar">
    <w:name w:val="List Paragraph Char"/>
    <w:aliases w:val="Evidence on Demand bullet points Char,Bullets Char,CEIL PEAKS bullet points Char,Scriptoria bullet points Char,Numbered List Paragraph Char,MCHIP_list paragraph Char,List Paragraph1 Char,Recommendation Char,Bullet List Char"/>
    <w:basedOn w:val="DefaultParagraphFont"/>
    <w:link w:val="ListParagraph"/>
    <w:uiPriority w:val="34"/>
    <w:locked/>
    <w:rsid w:val="00D8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8182b99c-8f36-4c0a-84f9-b6c090e2949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Qqe9a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thiopia.bidsubm@savethechildr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0221F84AE4CB42A1E6F9BBA89B51EF" ma:contentTypeVersion="14" ma:contentTypeDescription="Create a new document." ma:contentTypeScope="" ma:versionID="1c4338edb9eb445ee696a0febdf95094">
  <xsd:schema xmlns:xsd="http://www.w3.org/2001/XMLSchema" xmlns:xs="http://www.w3.org/2001/XMLSchema" xmlns:p="http://schemas.microsoft.com/office/2006/metadata/properties" xmlns:ns3="7612193c-03a4-4779-9eef-1087f46011da" xmlns:ns4="3c40acbb-eb23-4d9c-893b-b3fbe4ebc283" targetNamespace="http://schemas.microsoft.com/office/2006/metadata/properties" ma:root="true" ma:fieldsID="b44e569e7c81ae8d11efa7a11a87d92b" ns3:_="" ns4:_="">
    <xsd:import namespace="7612193c-03a4-4779-9eef-1087f46011da"/>
    <xsd:import namespace="3c40acbb-eb23-4d9c-893b-b3fbe4ebc2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2193c-03a4-4779-9eef-1087f46011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0acbb-eb23-4d9c-893b-b3fbe4ebc2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A5EDC-93E9-499C-B30C-7035638FC115}">
  <ds:schemaRefs>
    <ds:schemaRef ds:uri="http://schemas.microsoft.com/sharepoint/v3/contenttype/forms"/>
  </ds:schemaRefs>
</ds:datastoreItem>
</file>

<file path=customXml/itemProps2.xml><?xml version="1.0" encoding="utf-8"?>
<ds:datastoreItem xmlns:ds="http://schemas.openxmlformats.org/officeDocument/2006/customXml" ds:itemID="{7628172E-EA62-4B18-A56A-0642ECEAD2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23872D-6659-4685-883E-F29C067AA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2193c-03a4-4779-9eef-1087f46011da"/>
    <ds:schemaRef ds:uri="3c40acbb-eb23-4d9c-893b-b3fbe4ebc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amanuel.ayalew</dc:creator>
  <cp:lastModifiedBy>Tadesse, Zelalem</cp:lastModifiedBy>
  <cp:revision>3</cp:revision>
  <cp:lastPrinted>2023-03-23T13:14:00Z</cp:lastPrinted>
  <dcterms:created xsi:type="dcterms:W3CDTF">2023-10-20T10:27:00Z</dcterms:created>
  <dcterms:modified xsi:type="dcterms:W3CDTF">2023-12-15T02:10:00Z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0x0101008A0221F84AE4CB42A1E6F9BBA89B51EF</vt:lpwstr>
  </property>
</Properties>
</file>