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65C6" w14:textId="07F76C1B" w:rsidR="003070E5" w:rsidRPr="00557216" w:rsidRDefault="003070E5" w:rsidP="00B618E0">
      <w:pPr>
        <w:jc w:val="center"/>
        <w:rPr>
          <w:rFonts w:cs="Arial"/>
          <w:sz w:val="36"/>
          <w:szCs w:val="36"/>
        </w:rPr>
      </w:pPr>
    </w:p>
    <w:p w14:paraId="1D6C5724" w14:textId="77777777" w:rsidR="00681375" w:rsidRDefault="00681375" w:rsidP="008D0D95">
      <w:pPr>
        <w:rPr>
          <w:rFonts w:cs="Arial"/>
          <w:b/>
          <w:sz w:val="56"/>
          <w:szCs w:val="72"/>
        </w:rPr>
      </w:pPr>
    </w:p>
    <w:p w14:paraId="6057BD71" w14:textId="4B78391A" w:rsidR="00681375" w:rsidRDefault="00147E97" w:rsidP="002024AE">
      <w:pPr>
        <w:jc w:val="center"/>
        <w:rPr>
          <w:rFonts w:cs="Arial"/>
          <w:b/>
          <w:sz w:val="56"/>
          <w:szCs w:val="72"/>
        </w:rPr>
      </w:pPr>
      <w:r w:rsidRPr="00DB2149">
        <w:rPr>
          <w:rFonts w:ascii="Gill Sans MT" w:hAnsi="Gill Sans MT" w:cs="Arial"/>
          <w:b/>
          <w:color w:val="000000" w:themeColor="text1"/>
          <w:sz w:val="36"/>
          <w:szCs w:val="36"/>
        </w:rPr>
        <w:t>SAVE THE CHILDREN</w:t>
      </w:r>
      <w:r>
        <w:rPr>
          <w:rFonts w:ascii="Gill Sans MT" w:hAnsi="Gill Sans MT" w:cs="Arial"/>
          <w:b/>
          <w:color w:val="000000" w:themeColor="text1"/>
          <w:sz w:val="36"/>
          <w:szCs w:val="36"/>
        </w:rPr>
        <w:t xml:space="preserve"> INTERNATIONAL</w:t>
      </w:r>
    </w:p>
    <w:p w14:paraId="210B8F30" w14:textId="77777777" w:rsidR="008616EE" w:rsidRPr="00DB2149" w:rsidRDefault="008616EE" w:rsidP="008616EE">
      <w:pPr>
        <w:jc w:val="center"/>
        <w:rPr>
          <w:rFonts w:ascii="Gill Sans MT" w:hAnsi="Gill Sans MT" w:cs="Arial"/>
          <w:b/>
          <w:color w:val="000000" w:themeColor="text1"/>
          <w:sz w:val="36"/>
          <w:szCs w:val="36"/>
        </w:rPr>
      </w:pPr>
      <w:r w:rsidRPr="00DB2149">
        <w:rPr>
          <w:rFonts w:ascii="Gill Sans MT" w:hAnsi="Gill Sans MT" w:cs="Arial"/>
          <w:b/>
          <w:color w:val="000000" w:themeColor="text1"/>
          <w:sz w:val="36"/>
          <w:szCs w:val="36"/>
        </w:rPr>
        <w:t xml:space="preserve">INVITATION TO TENDER  </w:t>
      </w:r>
    </w:p>
    <w:p w14:paraId="158E0824" w14:textId="77777777" w:rsidR="008616EE" w:rsidRPr="00FC265F" w:rsidRDefault="008616EE" w:rsidP="008616EE">
      <w:pPr>
        <w:jc w:val="center"/>
        <w:rPr>
          <w:rFonts w:ascii="Gill Sans MT" w:hAnsi="Gill Sans MT" w:cs="Arial"/>
          <w:b/>
          <w:sz w:val="96"/>
          <w:szCs w:val="96"/>
        </w:rPr>
      </w:pPr>
    </w:p>
    <w:p w14:paraId="04DB1457" w14:textId="76FEDAA6" w:rsidR="008616EE" w:rsidRPr="00DB2149" w:rsidRDefault="00EC6DAB" w:rsidP="008616EE">
      <w:pPr>
        <w:jc w:val="center"/>
        <w:rPr>
          <w:rFonts w:ascii="Gill Sans MT" w:hAnsi="Gill Sans MT" w:cs="Arial"/>
          <w:b/>
          <w:sz w:val="28"/>
          <w:szCs w:val="28"/>
        </w:rPr>
      </w:pPr>
      <w:r>
        <w:rPr>
          <w:rFonts w:ascii="Gill Sans MT" w:hAnsi="Gill Sans MT" w:cs="Arial"/>
          <w:b/>
          <w:sz w:val="28"/>
          <w:szCs w:val="28"/>
        </w:rPr>
        <w:t>ETHIOPIA COUNTRY OFFICE</w:t>
      </w:r>
    </w:p>
    <w:p w14:paraId="63A7F71D" w14:textId="5AD3DD24" w:rsidR="008616EE" w:rsidRPr="00FA389C" w:rsidRDefault="0039110E" w:rsidP="008616EE">
      <w:pPr>
        <w:jc w:val="center"/>
        <w:rPr>
          <w:rFonts w:ascii="Gill Sans MT" w:hAnsi="Gill Sans MT" w:cs="Arial"/>
          <w:b/>
          <w:sz w:val="28"/>
          <w:szCs w:val="28"/>
        </w:rPr>
      </w:pPr>
      <w:r w:rsidRPr="00DB2149">
        <w:rPr>
          <w:rFonts w:ascii="Gill Sans MT" w:hAnsi="Gill Sans MT" w:cs="Arial"/>
          <w:b/>
          <w:sz w:val="28"/>
          <w:szCs w:val="28"/>
        </w:rPr>
        <w:t xml:space="preserve"> </w:t>
      </w:r>
      <w:r w:rsidR="00291308">
        <w:rPr>
          <w:rFonts w:ascii="Gill Sans MT" w:hAnsi="Gill Sans MT" w:cs="Arial"/>
          <w:b/>
          <w:sz w:val="28"/>
          <w:szCs w:val="28"/>
        </w:rPr>
        <w:t>MAY</w:t>
      </w:r>
      <w:r w:rsidR="00147E97">
        <w:rPr>
          <w:rFonts w:ascii="Gill Sans MT" w:hAnsi="Gill Sans MT" w:cs="Arial"/>
          <w:b/>
          <w:sz w:val="28"/>
          <w:szCs w:val="28"/>
        </w:rPr>
        <w:t xml:space="preserve"> 2023</w:t>
      </w:r>
      <w:r w:rsidR="00EC6DAB">
        <w:rPr>
          <w:rFonts w:ascii="Gill Sans MT" w:hAnsi="Gill Sans MT" w:cs="Arial"/>
          <w:b/>
          <w:sz w:val="28"/>
          <w:szCs w:val="28"/>
        </w:rPr>
        <w:t xml:space="preserve"> </w:t>
      </w:r>
    </w:p>
    <w:p w14:paraId="0A9FE3E8" w14:textId="6E164518" w:rsidR="008D0D95" w:rsidRDefault="008D0D95" w:rsidP="00073511">
      <w:pPr>
        <w:rPr>
          <w:rFonts w:ascii="Gill Sans MT" w:hAnsi="Gill Sans MT" w:cs="Arial"/>
          <w:b/>
          <w:color w:val="000000" w:themeColor="text1"/>
          <w:sz w:val="36"/>
          <w:szCs w:val="36"/>
        </w:rPr>
      </w:pPr>
    </w:p>
    <w:p w14:paraId="32F6FE0B" w14:textId="2483065C" w:rsidR="00681375" w:rsidRPr="00AD753D" w:rsidRDefault="00AD753D" w:rsidP="008616EE">
      <w:pPr>
        <w:jc w:val="center"/>
        <w:rPr>
          <w:rFonts w:ascii="Gill Sans MT" w:hAnsi="Gill Sans MT" w:cs="Arial"/>
          <w:b/>
          <w:color w:val="000000" w:themeColor="text1"/>
          <w:sz w:val="36"/>
          <w:szCs w:val="36"/>
        </w:rPr>
      </w:pPr>
      <w:r w:rsidRPr="00AD753D">
        <w:rPr>
          <w:rFonts w:ascii="Gill Sans MT" w:hAnsi="Gill Sans MT" w:cs="Arial"/>
          <w:b/>
          <w:color w:val="000000" w:themeColor="text1"/>
          <w:sz w:val="36"/>
          <w:szCs w:val="36"/>
        </w:rPr>
        <w:t xml:space="preserve"> </w:t>
      </w:r>
      <w:r w:rsidR="00F7756E" w:rsidRPr="00F7756E">
        <w:rPr>
          <w:rFonts w:ascii="Gill Sans MT" w:hAnsi="Gill Sans MT" w:cs="Arial"/>
          <w:b/>
          <w:color w:val="000000" w:themeColor="text1"/>
          <w:sz w:val="36"/>
          <w:szCs w:val="36"/>
        </w:rPr>
        <w:t xml:space="preserve">FOR THE SUPPLY </w:t>
      </w:r>
      <w:r w:rsidR="00291308">
        <w:rPr>
          <w:rFonts w:ascii="Gill Sans MT" w:hAnsi="Gill Sans MT" w:cs="Arial"/>
          <w:b/>
          <w:color w:val="000000" w:themeColor="text1"/>
          <w:sz w:val="36"/>
          <w:szCs w:val="36"/>
        </w:rPr>
        <w:t>AND DELIVERY OF</w:t>
      </w:r>
      <w:r w:rsidR="00F7756E" w:rsidRPr="00F7756E">
        <w:rPr>
          <w:rFonts w:ascii="Gill Sans MT" w:hAnsi="Gill Sans MT" w:cs="Arial"/>
          <w:b/>
          <w:color w:val="000000" w:themeColor="text1"/>
          <w:sz w:val="36"/>
          <w:szCs w:val="36"/>
        </w:rPr>
        <w:t xml:space="preserve"> ELECTRO-MECHANICAL PRODUCTS AND PUMPS </w:t>
      </w:r>
    </w:p>
    <w:p w14:paraId="487CBFC4" w14:textId="77777777" w:rsidR="00681375" w:rsidRDefault="00681375" w:rsidP="002024AE">
      <w:pPr>
        <w:jc w:val="center"/>
        <w:rPr>
          <w:rFonts w:ascii="Gill Sans MT" w:hAnsi="Gill Sans MT" w:cs="Arial"/>
          <w:b/>
          <w:sz w:val="96"/>
          <w:szCs w:val="96"/>
        </w:rPr>
      </w:pPr>
    </w:p>
    <w:p w14:paraId="74D59EE3" w14:textId="1D100624" w:rsidR="00F67576" w:rsidRDefault="00F67576" w:rsidP="008D0D95">
      <w:pPr>
        <w:spacing w:after="0"/>
        <w:rPr>
          <w:rFonts w:ascii="Gill Sans MT" w:hAnsi="Gill Sans MT" w:cs="Arial"/>
          <w:b/>
          <w:sz w:val="96"/>
          <w:szCs w:val="96"/>
        </w:rPr>
      </w:pPr>
    </w:p>
    <w:p w14:paraId="0AC85F5C" w14:textId="77777777" w:rsidR="00073511" w:rsidRDefault="00073511" w:rsidP="008D0D95">
      <w:pPr>
        <w:spacing w:after="0"/>
        <w:rPr>
          <w:rFonts w:ascii="Gill Sans MT" w:hAnsi="Gill Sans MT" w:cs="Arial"/>
          <w:b/>
          <w:sz w:val="96"/>
          <w:szCs w:val="96"/>
        </w:rPr>
      </w:pPr>
    </w:p>
    <w:p w14:paraId="423D5EC1" w14:textId="77777777" w:rsidR="0029360F" w:rsidRPr="0029360F" w:rsidRDefault="0029360F"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8616EE" w:rsidRPr="006B3793" w14:paraId="7F4118B2" w14:textId="77777777" w:rsidTr="00240134">
        <w:trPr>
          <w:trHeight w:val="452"/>
        </w:trPr>
        <w:tc>
          <w:tcPr>
            <w:tcW w:w="2247" w:type="dxa"/>
            <w:shd w:val="clear" w:color="auto" w:fill="auto"/>
          </w:tcPr>
          <w:p w14:paraId="4768E85B" w14:textId="77777777" w:rsidR="008616EE" w:rsidRPr="00A10490" w:rsidRDefault="008616EE" w:rsidP="008616EE">
            <w:pPr>
              <w:spacing w:after="0" w:line="240" w:lineRule="atLeast"/>
              <w:ind w:left="4961" w:hanging="4961"/>
              <w:rPr>
                <w:rFonts w:cs="Arial"/>
                <w:b/>
              </w:rPr>
            </w:pPr>
            <w:r w:rsidRPr="00A10490">
              <w:rPr>
                <w:rFonts w:cs="Arial"/>
                <w:b/>
              </w:rPr>
              <w:t>Date:</w:t>
            </w:r>
          </w:p>
        </w:tc>
        <w:tc>
          <w:tcPr>
            <w:tcW w:w="2082" w:type="dxa"/>
            <w:shd w:val="clear" w:color="auto" w:fill="auto"/>
          </w:tcPr>
          <w:p w14:paraId="1EA6C786" w14:textId="4F90150F" w:rsidR="008616EE" w:rsidRPr="00C56873" w:rsidRDefault="00291308" w:rsidP="00147E97">
            <w:pPr>
              <w:spacing w:after="0" w:line="240" w:lineRule="atLeast"/>
              <w:rPr>
                <w:rFonts w:cs="Arial"/>
                <w:b/>
              </w:rPr>
            </w:pPr>
            <w:r>
              <w:rPr>
                <w:rFonts w:cs="Arial"/>
                <w:b/>
                <w:sz w:val="18"/>
              </w:rPr>
              <w:t>MAY</w:t>
            </w:r>
            <w:r w:rsidR="00147E97">
              <w:rPr>
                <w:rFonts w:cs="Arial"/>
                <w:b/>
                <w:sz w:val="18"/>
              </w:rPr>
              <w:t>, 2023</w:t>
            </w:r>
            <w:r w:rsidR="00C8241B" w:rsidRPr="00C56873">
              <w:rPr>
                <w:rFonts w:cs="Arial"/>
                <w:b/>
                <w:sz w:val="18"/>
              </w:rPr>
              <w:t xml:space="preserve"> </w:t>
            </w:r>
          </w:p>
        </w:tc>
      </w:tr>
      <w:tr w:rsidR="008616EE" w:rsidRPr="006B3793" w14:paraId="56AB2B88" w14:textId="77777777" w:rsidTr="008616EE">
        <w:trPr>
          <w:trHeight w:val="458"/>
        </w:trPr>
        <w:tc>
          <w:tcPr>
            <w:tcW w:w="2247" w:type="dxa"/>
            <w:shd w:val="clear" w:color="auto" w:fill="auto"/>
          </w:tcPr>
          <w:p w14:paraId="7F5D6DA1" w14:textId="77777777" w:rsidR="008616EE" w:rsidRDefault="008616EE" w:rsidP="008616EE">
            <w:pPr>
              <w:spacing w:after="0" w:line="240" w:lineRule="atLeast"/>
              <w:rPr>
                <w:rFonts w:cs="Arial"/>
                <w:b/>
              </w:rPr>
            </w:pPr>
            <w:r w:rsidRPr="00A10490">
              <w:rPr>
                <w:rFonts w:cs="Arial"/>
                <w:b/>
              </w:rPr>
              <w:t>Invitation to Tender ITT) Reference No:</w:t>
            </w:r>
          </w:p>
          <w:p w14:paraId="3E43BB31" w14:textId="77777777" w:rsidR="001C3111" w:rsidRPr="00A10490" w:rsidRDefault="001C3111" w:rsidP="008616EE">
            <w:pPr>
              <w:spacing w:after="0" w:line="240" w:lineRule="atLeast"/>
              <w:rPr>
                <w:rFonts w:cs="Arial"/>
                <w:b/>
              </w:rPr>
            </w:pPr>
          </w:p>
        </w:tc>
        <w:tc>
          <w:tcPr>
            <w:tcW w:w="2082" w:type="dxa"/>
            <w:shd w:val="clear" w:color="auto" w:fill="auto"/>
          </w:tcPr>
          <w:p w14:paraId="47710A76" w14:textId="652ABBB1" w:rsidR="008616EE" w:rsidRPr="00C56873" w:rsidRDefault="00825532" w:rsidP="00E36BBB">
            <w:pPr>
              <w:spacing w:after="0" w:line="240" w:lineRule="atLeast"/>
              <w:rPr>
                <w:rFonts w:cs="Arial"/>
                <w:b/>
              </w:rPr>
            </w:pPr>
            <w:r w:rsidRPr="008848CB">
              <w:rPr>
                <w:rFonts w:cs="Arial"/>
                <w:b/>
                <w:sz w:val="18"/>
              </w:rPr>
              <w:t>SCI</w:t>
            </w:r>
            <w:r w:rsidR="00715E3B" w:rsidRPr="008848CB">
              <w:rPr>
                <w:rFonts w:cs="Arial"/>
                <w:b/>
                <w:sz w:val="18"/>
              </w:rPr>
              <w:t>-ET</w:t>
            </w:r>
            <w:r w:rsidR="00C56873" w:rsidRPr="008848CB">
              <w:rPr>
                <w:rFonts w:cs="Arial"/>
                <w:b/>
                <w:sz w:val="18"/>
              </w:rPr>
              <w:t>-</w:t>
            </w:r>
            <w:r w:rsidRPr="008848CB">
              <w:rPr>
                <w:rFonts w:cs="Arial"/>
                <w:b/>
                <w:sz w:val="18"/>
              </w:rPr>
              <w:t>202</w:t>
            </w:r>
            <w:r w:rsidR="008848CB" w:rsidRPr="008848CB">
              <w:rPr>
                <w:rFonts w:cs="Arial"/>
                <w:b/>
                <w:sz w:val="18"/>
              </w:rPr>
              <w:t>3-010</w:t>
            </w:r>
          </w:p>
        </w:tc>
      </w:tr>
      <w:tr w:rsidR="008616EE" w:rsidRPr="006B3793" w14:paraId="1458EB5E" w14:textId="77777777" w:rsidTr="008616EE">
        <w:trPr>
          <w:trHeight w:val="458"/>
        </w:trPr>
        <w:tc>
          <w:tcPr>
            <w:tcW w:w="2247" w:type="dxa"/>
            <w:shd w:val="clear" w:color="auto" w:fill="auto"/>
          </w:tcPr>
          <w:p w14:paraId="7FB1D200" w14:textId="77777777" w:rsidR="008616EE" w:rsidRPr="006B3793" w:rsidRDefault="008616EE" w:rsidP="008616EE">
            <w:pPr>
              <w:spacing w:after="0" w:line="240" w:lineRule="atLeast"/>
              <w:rPr>
                <w:rFonts w:cs="Arial"/>
              </w:rPr>
            </w:pPr>
          </w:p>
        </w:tc>
        <w:tc>
          <w:tcPr>
            <w:tcW w:w="2082" w:type="dxa"/>
            <w:shd w:val="clear" w:color="auto" w:fill="auto"/>
          </w:tcPr>
          <w:p w14:paraId="63D242C8" w14:textId="77777777" w:rsidR="008616EE" w:rsidRPr="007C5F9F" w:rsidRDefault="008616EE" w:rsidP="008616EE">
            <w:pPr>
              <w:spacing w:after="0" w:line="240" w:lineRule="atLeast"/>
              <w:rPr>
                <w:rFonts w:cs="Arial"/>
                <w:highlight w:val="yellow"/>
              </w:rPr>
            </w:pPr>
          </w:p>
        </w:tc>
      </w:tr>
    </w:tbl>
    <w:p w14:paraId="5954F768" w14:textId="6EED6468" w:rsidR="008D0D95" w:rsidRDefault="008D0D95" w:rsidP="008616EE">
      <w:pPr>
        <w:spacing w:after="0" w:line="240" w:lineRule="auto"/>
        <w:rPr>
          <w:rFonts w:cstheme="minorHAnsi"/>
        </w:rPr>
      </w:pPr>
    </w:p>
    <w:p w14:paraId="2BA4381C" w14:textId="77777777" w:rsidR="008D0D95" w:rsidRDefault="008D0D95" w:rsidP="008616EE">
      <w:pPr>
        <w:spacing w:after="0" w:line="240" w:lineRule="auto"/>
        <w:rPr>
          <w:rFonts w:cstheme="minorHAnsi"/>
        </w:rPr>
      </w:pPr>
    </w:p>
    <w:p w14:paraId="56095027" w14:textId="55245982" w:rsidR="008D0D95" w:rsidRDefault="008D0D95" w:rsidP="008616EE">
      <w:pPr>
        <w:spacing w:after="0" w:line="240" w:lineRule="auto"/>
        <w:rPr>
          <w:rFonts w:cstheme="minorHAnsi"/>
        </w:rPr>
      </w:pPr>
    </w:p>
    <w:p w14:paraId="6E8AB082" w14:textId="042EBC89" w:rsidR="00147E97" w:rsidRDefault="00147E97" w:rsidP="008616EE">
      <w:pPr>
        <w:spacing w:after="0" w:line="240" w:lineRule="auto"/>
        <w:rPr>
          <w:rFonts w:cstheme="minorHAnsi"/>
        </w:rPr>
      </w:pPr>
    </w:p>
    <w:p w14:paraId="10038A95" w14:textId="7C8CDEA7" w:rsidR="00147E97" w:rsidRDefault="00147E97" w:rsidP="008616EE">
      <w:pPr>
        <w:spacing w:after="0" w:line="240" w:lineRule="auto"/>
        <w:rPr>
          <w:rFonts w:cstheme="minorHAnsi"/>
        </w:rPr>
      </w:pPr>
    </w:p>
    <w:p w14:paraId="4346A767" w14:textId="77777777" w:rsidR="00147E97" w:rsidRDefault="00147E97" w:rsidP="008616EE">
      <w:pPr>
        <w:spacing w:after="0" w:line="240" w:lineRule="auto"/>
        <w:rPr>
          <w:rFonts w:cstheme="minorHAnsi"/>
        </w:rPr>
      </w:pPr>
    </w:p>
    <w:p w14:paraId="3E54DB09" w14:textId="77777777" w:rsidR="008616EE" w:rsidRPr="00081843" w:rsidRDefault="008616EE" w:rsidP="008616EE">
      <w:pPr>
        <w:spacing w:after="0" w:line="240" w:lineRule="auto"/>
        <w:rPr>
          <w:rFonts w:cstheme="minorHAnsi"/>
        </w:rPr>
      </w:pPr>
      <w:r w:rsidRPr="00081843">
        <w:rPr>
          <w:rFonts w:cstheme="minorHAnsi"/>
        </w:rPr>
        <w:lastRenderedPageBreak/>
        <w:t>Dear Sir/Madam,</w:t>
      </w:r>
    </w:p>
    <w:p w14:paraId="5863AD34" w14:textId="77777777" w:rsidR="008616EE" w:rsidRDefault="008616EE" w:rsidP="008616EE">
      <w:pPr>
        <w:spacing w:after="0" w:line="240" w:lineRule="auto"/>
        <w:rPr>
          <w:rFonts w:cstheme="minorHAnsi"/>
        </w:rPr>
      </w:pPr>
    </w:p>
    <w:p w14:paraId="02F881EE" w14:textId="77777777" w:rsidR="008616EE" w:rsidRPr="00081843" w:rsidRDefault="008616EE" w:rsidP="008616EE">
      <w:pPr>
        <w:spacing w:after="0" w:line="240" w:lineRule="auto"/>
        <w:rPr>
          <w:rFonts w:cstheme="minorHAnsi"/>
        </w:rPr>
      </w:pPr>
    </w:p>
    <w:p w14:paraId="129D395E" w14:textId="3BF3FD83" w:rsidR="008616EE" w:rsidRDefault="008616EE" w:rsidP="008616EE">
      <w:pPr>
        <w:spacing w:after="0" w:line="240" w:lineRule="auto"/>
        <w:rPr>
          <w:rFonts w:cstheme="minorHAnsi"/>
        </w:rPr>
      </w:pPr>
      <w:r w:rsidRPr="00081843">
        <w:rPr>
          <w:rFonts w:cstheme="minorHAnsi"/>
        </w:rPr>
        <w:t>Save the Children</w:t>
      </w:r>
      <w:r>
        <w:rPr>
          <w:rFonts w:cstheme="minorHAnsi"/>
        </w:rPr>
        <w:t xml:space="preserve"> International (SCI)</w:t>
      </w:r>
      <w:r w:rsidRPr="00081843">
        <w:rPr>
          <w:rFonts w:cstheme="minorHAnsi"/>
        </w:rPr>
        <w:t xml:space="preserve"> invites you to </w:t>
      </w:r>
      <w:r w:rsidR="00EC6DAB">
        <w:rPr>
          <w:rFonts w:cstheme="minorHAnsi"/>
        </w:rPr>
        <w:t>participate in the long-term framework agreement</w:t>
      </w:r>
      <w:r w:rsidR="00291308">
        <w:rPr>
          <w:rFonts w:cstheme="minorHAnsi"/>
        </w:rPr>
        <w:t xml:space="preserve"> tender “</w:t>
      </w:r>
      <w:r w:rsidR="00291308" w:rsidRPr="00E02FA8">
        <w:rPr>
          <w:rFonts w:ascii="Gill Sans MT" w:eastAsia="Times New Roman" w:hAnsi="Gill Sans MT" w:cs="Arial"/>
          <w:b/>
          <w:kern w:val="16"/>
          <w:lang w:eastAsia="zh-CN"/>
        </w:rPr>
        <w:t>For</w:t>
      </w:r>
      <w:r w:rsidR="00147E97" w:rsidRPr="00147E97">
        <w:rPr>
          <w:rFonts w:ascii="Gill Sans MT" w:eastAsia="Times New Roman" w:hAnsi="Gill Sans MT" w:cs="Arial"/>
          <w:b/>
          <w:kern w:val="16"/>
          <w:lang w:eastAsia="zh-CN"/>
        </w:rPr>
        <w:t xml:space="preserve"> the supply </w:t>
      </w:r>
      <w:r w:rsidR="00291308">
        <w:rPr>
          <w:rFonts w:ascii="Gill Sans MT" w:eastAsia="Times New Roman" w:hAnsi="Gill Sans MT" w:cs="Arial"/>
          <w:b/>
          <w:kern w:val="16"/>
          <w:lang w:eastAsia="zh-CN"/>
        </w:rPr>
        <w:t xml:space="preserve">and delivery </w:t>
      </w:r>
      <w:r w:rsidR="00147E97" w:rsidRPr="00147E97">
        <w:rPr>
          <w:rFonts w:ascii="Gill Sans MT" w:eastAsia="Times New Roman" w:hAnsi="Gill Sans MT" w:cs="Arial"/>
          <w:b/>
          <w:kern w:val="16"/>
          <w:lang w:eastAsia="zh-CN"/>
        </w:rPr>
        <w:t xml:space="preserve">of </w:t>
      </w:r>
      <w:r w:rsidR="00394A67">
        <w:rPr>
          <w:rFonts w:ascii="Gill Sans MT" w:eastAsia="Times New Roman" w:hAnsi="Gill Sans MT" w:cs="Arial"/>
          <w:b/>
          <w:kern w:val="16"/>
          <w:lang w:eastAsia="zh-CN"/>
        </w:rPr>
        <w:t>E</w:t>
      </w:r>
      <w:r w:rsidR="00147E97" w:rsidRPr="00147E97">
        <w:rPr>
          <w:rFonts w:ascii="Gill Sans MT" w:eastAsia="Times New Roman" w:hAnsi="Gill Sans MT" w:cs="Arial"/>
          <w:b/>
          <w:kern w:val="16"/>
          <w:lang w:eastAsia="zh-CN"/>
        </w:rPr>
        <w:t>lectro-</w:t>
      </w:r>
      <w:r w:rsidR="00394A67">
        <w:rPr>
          <w:rFonts w:ascii="Gill Sans MT" w:eastAsia="Times New Roman" w:hAnsi="Gill Sans MT" w:cs="Arial"/>
          <w:b/>
          <w:kern w:val="16"/>
          <w:lang w:eastAsia="zh-CN"/>
        </w:rPr>
        <w:t xml:space="preserve">Mechanical </w:t>
      </w:r>
      <w:r w:rsidR="00F7756E">
        <w:rPr>
          <w:rFonts w:ascii="Gill Sans MT" w:eastAsia="Times New Roman" w:hAnsi="Gill Sans MT" w:cs="Arial"/>
          <w:b/>
          <w:kern w:val="16"/>
          <w:lang w:eastAsia="zh-CN"/>
        </w:rPr>
        <w:t xml:space="preserve">products </w:t>
      </w:r>
      <w:r w:rsidR="00147E97" w:rsidRPr="00147E97">
        <w:rPr>
          <w:rFonts w:ascii="Gill Sans MT" w:eastAsia="Times New Roman" w:hAnsi="Gill Sans MT" w:cs="Arial"/>
          <w:b/>
          <w:kern w:val="16"/>
          <w:lang w:eastAsia="zh-CN"/>
        </w:rPr>
        <w:t xml:space="preserve">and </w:t>
      </w:r>
      <w:r w:rsidR="00394A67" w:rsidRPr="00147E97">
        <w:rPr>
          <w:rFonts w:ascii="Gill Sans MT" w:eastAsia="Times New Roman" w:hAnsi="Gill Sans MT" w:cs="Arial"/>
          <w:b/>
          <w:kern w:val="16"/>
          <w:lang w:eastAsia="zh-CN"/>
        </w:rPr>
        <w:t>pumps</w:t>
      </w:r>
      <w:r w:rsidR="00291308">
        <w:rPr>
          <w:rFonts w:ascii="Gill Sans MT" w:eastAsia="Times New Roman" w:hAnsi="Gill Sans MT" w:cs="Arial"/>
          <w:b/>
          <w:kern w:val="16"/>
          <w:lang w:eastAsia="zh-CN"/>
        </w:rPr>
        <w:t>”</w:t>
      </w:r>
      <w:r w:rsidRPr="004C7EA6">
        <w:rPr>
          <w:rFonts w:cstheme="minorHAnsi"/>
        </w:rPr>
        <w:t>.</w:t>
      </w:r>
      <w:r w:rsidR="00EC6DAB">
        <w:rPr>
          <w:rFonts w:cstheme="minorHAnsi"/>
        </w:rPr>
        <w:t xml:space="preserve"> This tender has been </w:t>
      </w:r>
      <w:r w:rsidRPr="00081843">
        <w:rPr>
          <w:rFonts w:cstheme="minorHAnsi"/>
        </w:rPr>
        <w:t>specifically created to provide you with all the informati</w:t>
      </w:r>
      <w:permStart w:id="401153252" w:edGrp="everyone"/>
      <w:permEnd w:id="401153252"/>
      <w:r w:rsidRPr="00081843">
        <w:rPr>
          <w:rFonts w:cstheme="minorHAnsi"/>
        </w:rPr>
        <w:t xml:space="preserve">on required to understand </w:t>
      </w:r>
      <w:r>
        <w:rPr>
          <w:rFonts w:cstheme="minorHAnsi"/>
        </w:rPr>
        <w:t>SCI’s</w:t>
      </w:r>
      <w:r w:rsidRPr="00081843">
        <w:rPr>
          <w:rFonts w:cstheme="minorHAnsi"/>
        </w:rPr>
        <w:t xml:space="preserve"> requirements, and complete a response to the tender</w:t>
      </w:r>
      <w:r>
        <w:rPr>
          <w:rFonts w:cstheme="minorHAnsi"/>
        </w:rPr>
        <w:t>,</w:t>
      </w:r>
      <w:r w:rsidRPr="00081843">
        <w:rPr>
          <w:rFonts w:cstheme="minorHAnsi"/>
        </w:rPr>
        <w:t xml:space="preserve"> should you wish.</w:t>
      </w:r>
    </w:p>
    <w:p w14:paraId="34AE7D94" w14:textId="77777777" w:rsidR="008616EE" w:rsidRPr="00081843" w:rsidRDefault="008616EE" w:rsidP="008616EE">
      <w:pPr>
        <w:spacing w:after="0" w:line="240" w:lineRule="auto"/>
        <w:rPr>
          <w:rFonts w:cstheme="minorHAnsi"/>
        </w:rPr>
      </w:pPr>
    </w:p>
    <w:p w14:paraId="25146A9D" w14:textId="77777777" w:rsidR="008616EE" w:rsidRDefault="008616EE" w:rsidP="008616EE">
      <w:pPr>
        <w:spacing w:after="0" w:line="240" w:lineRule="auto"/>
        <w:rPr>
          <w:rFonts w:cstheme="minorHAnsi"/>
          <w:spacing w:val="-4"/>
          <w:lang w:val="en-US"/>
        </w:rPr>
      </w:pPr>
      <w:r w:rsidRPr="00081843">
        <w:rPr>
          <w:rFonts w:cstheme="minorHAnsi"/>
        </w:rPr>
        <w:t>Below is a summary of all the information included in the tender pack</w:t>
      </w:r>
      <w:r>
        <w:rPr>
          <w:rFonts w:cstheme="minorHAnsi"/>
        </w:rPr>
        <w:t xml:space="preserve"> (you can use the hyperlinks to navigate the document</w:t>
      </w:r>
      <w:r w:rsidRPr="00081843">
        <w:rPr>
          <w:rFonts w:cstheme="minorHAnsi"/>
        </w:rPr>
        <w:t>:</w:t>
      </w:r>
      <w:r w:rsidRPr="00081843">
        <w:rPr>
          <w:rFonts w:cstheme="minorHAnsi"/>
          <w:spacing w:val="-4"/>
          <w:lang w:val="en-US"/>
        </w:rPr>
        <w:t xml:space="preserve">  </w:t>
      </w:r>
    </w:p>
    <w:p w14:paraId="1B4AC654" w14:textId="77777777" w:rsidR="008616EE" w:rsidRPr="00081843" w:rsidRDefault="008616EE" w:rsidP="008616EE">
      <w:pPr>
        <w:spacing w:after="0" w:line="240" w:lineRule="auto"/>
        <w:rPr>
          <w:rFonts w:cstheme="minorHAnsi"/>
        </w:rPr>
      </w:pPr>
    </w:p>
    <w:p w14:paraId="1EA74E53" w14:textId="77777777" w:rsidR="008616EE" w:rsidRPr="00273A51" w:rsidRDefault="003A515E" w:rsidP="008616EE">
      <w:pPr>
        <w:pStyle w:val="ListParagraph"/>
        <w:numPr>
          <w:ilvl w:val="0"/>
          <w:numId w:val="20"/>
        </w:numPr>
        <w:tabs>
          <w:tab w:val="left" w:pos="426"/>
        </w:tabs>
        <w:spacing w:after="0" w:line="240" w:lineRule="auto"/>
        <w:ind w:left="1701" w:hanging="1701"/>
        <w:rPr>
          <w:rFonts w:cstheme="minorHAnsi"/>
          <w:b/>
        </w:rPr>
      </w:pPr>
      <w:hyperlink w:anchor="_PART_1_–" w:history="1">
        <w:r w:rsidR="008616EE" w:rsidRPr="00273A51">
          <w:rPr>
            <w:rStyle w:val="Hyperlink"/>
            <w:rFonts w:asciiTheme="minorHAnsi" w:hAnsiTheme="minorHAnsi" w:cstheme="minorHAnsi"/>
            <w:b/>
            <w:color w:val="auto"/>
            <w:spacing w:val="-4"/>
            <w:lang w:val="en-US"/>
          </w:rPr>
          <w:t>Part 1: Invitation to Tender Document</w:t>
        </w:r>
      </w:hyperlink>
    </w:p>
    <w:p w14:paraId="13747669" w14:textId="77777777" w:rsidR="008616EE" w:rsidRPr="00081843" w:rsidRDefault="008616EE" w:rsidP="00777F19">
      <w:pPr>
        <w:pStyle w:val="ListParagraph"/>
        <w:numPr>
          <w:ilvl w:val="0"/>
          <w:numId w:val="28"/>
        </w:numPr>
        <w:tabs>
          <w:tab w:val="left" w:pos="426"/>
        </w:tabs>
        <w:spacing w:after="0" w:line="240" w:lineRule="auto"/>
        <w:rPr>
          <w:rFonts w:cstheme="minorHAnsi"/>
        </w:rPr>
      </w:pPr>
      <w:r w:rsidRPr="00081843">
        <w:rPr>
          <w:rFonts w:cstheme="minorHAnsi"/>
          <w:spacing w:val="-4"/>
          <w:lang w:val="en-US"/>
        </w:rPr>
        <w:t xml:space="preserve">Introduction to </w:t>
      </w:r>
      <w:r>
        <w:rPr>
          <w:rFonts w:cstheme="minorHAnsi"/>
          <w:spacing w:val="-4"/>
          <w:lang w:val="en-US"/>
        </w:rPr>
        <w:t xml:space="preserve">SCI </w:t>
      </w:r>
    </w:p>
    <w:p w14:paraId="75EF4CB8" w14:textId="77777777" w:rsidR="008616EE" w:rsidRPr="00081843" w:rsidRDefault="008616EE" w:rsidP="00777F19">
      <w:pPr>
        <w:pStyle w:val="ListParagraph"/>
        <w:numPr>
          <w:ilvl w:val="0"/>
          <w:numId w:val="28"/>
        </w:numPr>
        <w:tabs>
          <w:tab w:val="left" w:pos="426"/>
        </w:tabs>
        <w:spacing w:after="0" w:line="240" w:lineRule="auto"/>
        <w:rPr>
          <w:rFonts w:cstheme="minorHAnsi"/>
        </w:rPr>
      </w:pPr>
      <w:r w:rsidRPr="00081843">
        <w:rPr>
          <w:rFonts w:cstheme="minorHAnsi"/>
          <w:spacing w:val="-4"/>
          <w:lang w:val="en-US"/>
        </w:rPr>
        <w:t>Project Overview and Requirements</w:t>
      </w:r>
    </w:p>
    <w:p w14:paraId="785F1FFB" w14:textId="77777777" w:rsidR="008616EE" w:rsidRPr="00081843" w:rsidRDefault="008616EE" w:rsidP="00777F19">
      <w:pPr>
        <w:pStyle w:val="ListParagraph"/>
        <w:numPr>
          <w:ilvl w:val="0"/>
          <w:numId w:val="28"/>
        </w:numPr>
        <w:tabs>
          <w:tab w:val="left" w:pos="426"/>
        </w:tabs>
        <w:spacing w:after="0" w:line="240" w:lineRule="auto"/>
        <w:rPr>
          <w:rFonts w:cstheme="minorHAnsi"/>
        </w:rPr>
      </w:pPr>
      <w:r w:rsidRPr="00081843">
        <w:rPr>
          <w:rFonts w:cstheme="minorHAnsi"/>
          <w:spacing w:val="-4"/>
          <w:lang w:val="en-US"/>
        </w:rPr>
        <w:t>Award Criteria</w:t>
      </w:r>
    </w:p>
    <w:p w14:paraId="745AEB2C" w14:textId="77777777" w:rsidR="008616EE" w:rsidRPr="00081843" w:rsidRDefault="008616EE" w:rsidP="00777F19">
      <w:pPr>
        <w:pStyle w:val="ListParagraph"/>
        <w:numPr>
          <w:ilvl w:val="0"/>
          <w:numId w:val="28"/>
        </w:numPr>
        <w:tabs>
          <w:tab w:val="left" w:pos="426"/>
        </w:tabs>
        <w:spacing w:after="0" w:line="240" w:lineRule="auto"/>
        <w:rPr>
          <w:rFonts w:cstheme="minorHAnsi"/>
        </w:rPr>
      </w:pPr>
      <w:r w:rsidRPr="00081843">
        <w:rPr>
          <w:rFonts w:cstheme="minorHAnsi"/>
          <w:spacing w:val="-4"/>
          <w:lang w:val="en-US"/>
        </w:rPr>
        <w:t>Instructions &amp; Key Information</w:t>
      </w:r>
    </w:p>
    <w:p w14:paraId="5EFCF516" w14:textId="77777777" w:rsidR="008616EE" w:rsidRPr="00F67576" w:rsidRDefault="008616EE" w:rsidP="008616EE">
      <w:pPr>
        <w:tabs>
          <w:tab w:val="left" w:pos="426"/>
        </w:tabs>
        <w:spacing w:after="0" w:line="240" w:lineRule="auto"/>
        <w:rPr>
          <w:rFonts w:cstheme="minorHAnsi"/>
        </w:rPr>
      </w:pPr>
    </w:p>
    <w:p w14:paraId="295341CF" w14:textId="77777777" w:rsidR="008616EE" w:rsidRPr="00273A51" w:rsidRDefault="003A515E" w:rsidP="008616EE">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8616EE" w:rsidRPr="00273A51">
          <w:rPr>
            <w:rStyle w:val="Hyperlink"/>
            <w:rFonts w:asciiTheme="minorHAnsi" w:hAnsiTheme="minorHAnsi" w:cstheme="minorHAnsi"/>
            <w:b/>
            <w:color w:val="auto"/>
            <w:spacing w:val="-4"/>
          </w:rPr>
          <w:t>Part 2 : Core Requirements and Specification</w:t>
        </w:r>
      </w:hyperlink>
    </w:p>
    <w:p w14:paraId="7A105C7D" w14:textId="77777777" w:rsidR="008616EE" w:rsidRPr="00081843" w:rsidRDefault="008616EE" w:rsidP="008616EE">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Pr>
          <w:rFonts w:cstheme="minorHAnsi"/>
        </w:rPr>
        <w:t>SCI</w:t>
      </w:r>
      <w:r w:rsidRPr="00081843">
        <w:rPr>
          <w:rFonts w:cstheme="minorHAnsi"/>
        </w:rPr>
        <w:t xml:space="preserve"> specific requirements – for example; volumes, delivery dates / locations, product specifications etc.</w:t>
      </w:r>
    </w:p>
    <w:p w14:paraId="60B933C0" w14:textId="77777777" w:rsidR="008616EE" w:rsidRPr="00081843" w:rsidRDefault="008616EE" w:rsidP="008616EE">
      <w:pPr>
        <w:tabs>
          <w:tab w:val="left" w:pos="426"/>
          <w:tab w:val="left" w:pos="993"/>
        </w:tabs>
        <w:spacing w:after="0" w:line="240" w:lineRule="auto"/>
        <w:rPr>
          <w:rFonts w:cstheme="minorHAnsi"/>
        </w:rPr>
      </w:pPr>
    </w:p>
    <w:p w14:paraId="3C032ED5" w14:textId="77777777" w:rsidR="008616EE" w:rsidRPr="00273A51" w:rsidRDefault="003A515E" w:rsidP="008616EE">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8616EE" w:rsidRPr="00273A51">
          <w:rPr>
            <w:rStyle w:val="Hyperlink"/>
            <w:rFonts w:asciiTheme="minorHAnsi" w:hAnsiTheme="minorHAnsi" w:cstheme="minorHAnsi"/>
            <w:b/>
            <w:color w:val="auto"/>
            <w:spacing w:val="-4"/>
          </w:rPr>
          <w:t>Part 3 : Bidder Response Document</w:t>
        </w:r>
      </w:hyperlink>
    </w:p>
    <w:p w14:paraId="6128724D" w14:textId="785B3F15" w:rsidR="008616EE" w:rsidRDefault="008616EE" w:rsidP="008616EE">
      <w:pPr>
        <w:pStyle w:val="ListParagraph"/>
        <w:numPr>
          <w:ilvl w:val="0"/>
          <w:numId w:val="20"/>
        </w:numPr>
        <w:spacing w:after="0" w:line="240" w:lineRule="auto"/>
        <w:ind w:left="1418"/>
        <w:rPr>
          <w:rFonts w:cstheme="minorHAnsi"/>
        </w:rPr>
      </w:pPr>
      <w:r w:rsidRPr="00081843">
        <w:rPr>
          <w:rFonts w:cstheme="minorHAnsi"/>
        </w:rPr>
        <w:t>A tem</w:t>
      </w:r>
      <w:r w:rsidR="00EC6DAB">
        <w:rPr>
          <w:rFonts w:cstheme="minorHAnsi"/>
        </w:rPr>
        <w:t>plate to be-</w:t>
      </w:r>
      <w:r w:rsidRPr="00081843">
        <w:rPr>
          <w:rFonts w:cstheme="minorHAnsi"/>
        </w:rPr>
        <w:t xml:space="preserve">used to submit </w:t>
      </w:r>
      <w:r>
        <w:rPr>
          <w:rFonts w:cstheme="minorHAnsi"/>
        </w:rPr>
        <w:t>your response</w:t>
      </w:r>
      <w:r w:rsidR="00EC6DAB">
        <w:rPr>
          <w:rFonts w:cstheme="minorHAnsi"/>
        </w:rPr>
        <w:t xml:space="preserve"> to this Invitation to bid</w:t>
      </w:r>
      <w:r w:rsidRPr="00081843">
        <w:rPr>
          <w:rFonts w:cstheme="minorHAnsi"/>
        </w:rPr>
        <w:t>.</w:t>
      </w:r>
    </w:p>
    <w:p w14:paraId="67B5D467" w14:textId="3457FC53" w:rsidR="008616EE" w:rsidRPr="00081843" w:rsidRDefault="008616EE" w:rsidP="008616EE">
      <w:pPr>
        <w:pStyle w:val="ListParagraph"/>
        <w:numPr>
          <w:ilvl w:val="0"/>
          <w:numId w:val="20"/>
        </w:numPr>
        <w:spacing w:after="0" w:line="240" w:lineRule="auto"/>
        <w:ind w:left="1418"/>
        <w:rPr>
          <w:rFonts w:cstheme="minorHAnsi"/>
        </w:rPr>
      </w:pPr>
      <w:r>
        <w:rPr>
          <w:rFonts w:cstheme="minorHAnsi"/>
        </w:rPr>
        <w:t>Includes th</w:t>
      </w:r>
      <w:r w:rsidR="00EC6DAB">
        <w:rPr>
          <w:rFonts w:cstheme="minorHAnsi"/>
        </w:rPr>
        <w:t>e Terms &amp; Conditions of Bidding procedures</w:t>
      </w:r>
    </w:p>
    <w:p w14:paraId="45A26ADB" w14:textId="77777777" w:rsidR="008616EE" w:rsidRPr="00081843" w:rsidRDefault="008616EE" w:rsidP="008616EE">
      <w:pPr>
        <w:pStyle w:val="ListParagraph"/>
        <w:tabs>
          <w:tab w:val="left" w:pos="426"/>
          <w:tab w:val="left" w:pos="993"/>
        </w:tabs>
        <w:spacing w:after="0" w:line="240" w:lineRule="auto"/>
        <w:ind w:left="1701"/>
        <w:rPr>
          <w:rFonts w:cstheme="minorHAnsi"/>
          <w:b/>
        </w:rPr>
      </w:pPr>
    </w:p>
    <w:p w14:paraId="02EA1B92" w14:textId="77777777" w:rsidR="008616EE" w:rsidRPr="00273A51" w:rsidRDefault="003A515E" w:rsidP="008616EE">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8616EE" w:rsidRPr="00273A51">
          <w:rPr>
            <w:rStyle w:val="Hyperlink"/>
            <w:rFonts w:asciiTheme="minorHAnsi" w:hAnsiTheme="minorHAnsi" w:cstheme="minorHAnsi"/>
            <w:b/>
            <w:color w:val="auto"/>
            <w:spacing w:val="-4"/>
          </w:rPr>
          <w:t>Part 4 : Appendices</w:t>
        </w:r>
      </w:hyperlink>
    </w:p>
    <w:p w14:paraId="6A305281" w14:textId="77777777" w:rsidR="008616EE" w:rsidRPr="00081843" w:rsidRDefault="008616EE" w:rsidP="008616EE">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1 – Terms &amp; Conditions of Purchase</w:t>
      </w:r>
    </w:p>
    <w:p w14:paraId="5ADA0DFC" w14:textId="77777777" w:rsidR="008616EE" w:rsidRPr="00081843" w:rsidRDefault="008616EE" w:rsidP="008616EE">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 xml:space="preserve">Appendix 2 – Child Safeguarding Policy </w:t>
      </w:r>
    </w:p>
    <w:p w14:paraId="7A575555" w14:textId="77777777" w:rsidR="008616EE" w:rsidRPr="00081843" w:rsidRDefault="008616EE" w:rsidP="008616EE">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 – Save the Children Anti-Bribery and Corruption Policy</w:t>
      </w:r>
    </w:p>
    <w:p w14:paraId="0371A774" w14:textId="77777777" w:rsidR="008616EE" w:rsidRPr="00081843" w:rsidRDefault="008616EE" w:rsidP="008616EE">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 – Save the Children’s Human Trafficking and Modern Slavery Policy</w:t>
      </w:r>
    </w:p>
    <w:p w14:paraId="3A31AD23" w14:textId="77777777" w:rsidR="008616EE" w:rsidRPr="00BA1A02" w:rsidRDefault="008616EE" w:rsidP="008616EE">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1ECBE0B3" w14:textId="77777777" w:rsidR="00BA1A02" w:rsidRPr="00081843" w:rsidRDefault="00BA1A02" w:rsidP="008616EE">
      <w:pPr>
        <w:pStyle w:val="ListParagraph"/>
        <w:numPr>
          <w:ilvl w:val="1"/>
          <w:numId w:val="20"/>
        </w:numPr>
        <w:tabs>
          <w:tab w:val="left" w:pos="426"/>
          <w:tab w:val="left" w:pos="993"/>
        </w:tabs>
        <w:spacing w:after="0" w:line="240" w:lineRule="auto"/>
        <w:ind w:left="1418"/>
        <w:rPr>
          <w:rFonts w:cstheme="minorHAnsi"/>
        </w:rPr>
      </w:pPr>
      <w:r>
        <w:rPr>
          <w:rFonts w:cstheme="minorHAnsi"/>
          <w:spacing w:val="-4"/>
        </w:rPr>
        <w:t>Appendix 6- Terms of Reference (TOR)</w:t>
      </w:r>
      <w:r w:rsidR="00A80199">
        <w:rPr>
          <w:rFonts w:cstheme="minorHAnsi"/>
          <w:spacing w:val="-4"/>
        </w:rPr>
        <w:t xml:space="preserve"> for </w:t>
      </w:r>
      <w:r w:rsidR="00A80199" w:rsidRPr="00A80199">
        <w:rPr>
          <w:rFonts w:cstheme="minorHAnsi"/>
          <w:b/>
          <w:spacing w:val="-4"/>
        </w:rPr>
        <w:t>reference purpose.</w:t>
      </w:r>
    </w:p>
    <w:p w14:paraId="0E77E35C" w14:textId="77777777" w:rsidR="008616EE" w:rsidRPr="00081843" w:rsidRDefault="008616EE" w:rsidP="008616EE">
      <w:pPr>
        <w:spacing w:after="0" w:line="240" w:lineRule="auto"/>
        <w:ind w:left="1701" w:hanging="1701"/>
        <w:rPr>
          <w:rFonts w:cstheme="minorHAnsi"/>
        </w:rPr>
      </w:pPr>
    </w:p>
    <w:p w14:paraId="2859F9F8" w14:textId="2CFB9695" w:rsidR="008616EE" w:rsidRPr="00081843" w:rsidRDefault="008616EE" w:rsidP="008616EE">
      <w:pPr>
        <w:spacing w:after="0" w:line="240" w:lineRule="auto"/>
        <w:rPr>
          <w:rFonts w:cstheme="minorHAnsi"/>
        </w:rPr>
      </w:pPr>
      <w:r w:rsidRPr="00081843">
        <w:rPr>
          <w:rFonts w:cstheme="minorHAnsi"/>
        </w:rPr>
        <w:t>Responses shou</w:t>
      </w:r>
      <w:r w:rsidR="00EC6DAB">
        <w:rPr>
          <w:rFonts w:cstheme="minorHAnsi"/>
        </w:rPr>
        <w:t xml:space="preserve">ld be submitted not later </w:t>
      </w:r>
      <w:r w:rsidR="00EC6DAB" w:rsidRPr="00D33F2F">
        <w:rPr>
          <w:rFonts w:cstheme="minorHAnsi"/>
        </w:rPr>
        <w:t>than</w:t>
      </w:r>
      <w:r w:rsidR="00EC6DAB" w:rsidRPr="00D33F2F">
        <w:t xml:space="preserve"> </w:t>
      </w:r>
      <w:r w:rsidR="00AC5F8D">
        <w:rPr>
          <w:rFonts w:cstheme="minorHAnsi"/>
        </w:rPr>
        <w:t>June 23</w:t>
      </w:r>
      <w:r w:rsidR="00F7756E" w:rsidRPr="00D33F2F">
        <w:rPr>
          <w:rFonts w:cstheme="minorHAnsi"/>
        </w:rPr>
        <w:t>, 2023</w:t>
      </w:r>
      <w:r w:rsidR="00EC6DAB">
        <w:rPr>
          <w:rFonts w:cstheme="minorHAnsi"/>
        </w:rPr>
        <w:t xml:space="preserve"> @5:00 P.M</w:t>
      </w:r>
      <w:r w:rsidRPr="006975FB">
        <w:rPr>
          <w:rFonts w:cstheme="minorHAnsi"/>
        </w:rPr>
        <w:t xml:space="preserve"> using</w:t>
      </w:r>
      <w:r w:rsidRPr="007839F9">
        <w:rPr>
          <w:rFonts w:cstheme="minorHAnsi"/>
        </w:rPr>
        <w:t xml:space="preserve"> the Bidder Response Document provided in </w:t>
      </w:r>
      <w:hyperlink w:anchor="_PART_3_–" w:history="1">
        <w:r w:rsidRPr="007839F9">
          <w:rPr>
            <w:rStyle w:val="Hyperlink"/>
            <w:rFonts w:asciiTheme="minorHAnsi" w:hAnsiTheme="minorHAnsi" w:cstheme="minorHAnsi"/>
          </w:rPr>
          <w:t>Part 3</w:t>
        </w:r>
      </w:hyperlink>
      <w:r w:rsidR="00EC6DAB">
        <w:rPr>
          <w:rFonts w:cstheme="minorHAnsi"/>
        </w:rPr>
        <w:t xml:space="preserve"> of this tender document</w:t>
      </w:r>
      <w:r w:rsidRPr="007839F9">
        <w:rPr>
          <w:rFonts w:cstheme="minorHAnsi"/>
        </w:rPr>
        <w:t xml:space="preserve">. For further guidance on how to submit your response, please follow the instructions detailed </w:t>
      </w:r>
      <w:hyperlink w:anchor="_INSTRUCTIONS" w:history="1">
        <w:r w:rsidRPr="007839F9">
          <w:rPr>
            <w:rStyle w:val="Hyperlink"/>
            <w:rFonts w:asciiTheme="minorHAnsi" w:hAnsiTheme="minorHAnsi" w:cstheme="minorHAnsi"/>
          </w:rPr>
          <w:t>here</w:t>
        </w:r>
      </w:hyperlink>
      <w:r w:rsidRPr="007839F9">
        <w:rPr>
          <w:rStyle w:val="Hyperlink"/>
          <w:rFonts w:asciiTheme="minorHAnsi" w:hAnsiTheme="minorHAnsi" w:cstheme="minorHAnsi"/>
        </w:rPr>
        <w:t>.</w:t>
      </w:r>
    </w:p>
    <w:p w14:paraId="1ED765C1" w14:textId="77777777" w:rsidR="008616EE" w:rsidRPr="00C36628" w:rsidRDefault="008616EE" w:rsidP="008616EE">
      <w:pPr>
        <w:spacing w:after="0" w:line="240" w:lineRule="auto"/>
        <w:rPr>
          <w:rFonts w:cstheme="minorHAnsi"/>
          <w:sz w:val="12"/>
        </w:rPr>
      </w:pPr>
    </w:p>
    <w:p w14:paraId="48675B9A" w14:textId="07EC2C57" w:rsidR="008616EE" w:rsidRPr="00081843" w:rsidRDefault="008616EE" w:rsidP="008616EE">
      <w:pPr>
        <w:spacing w:after="0" w:line="240" w:lineRule="auto"/>
        <w:rPr>
          <w:rFonts w:cstheme="minorHAnsi"/>
        </w:rPr>
      </w:pPr>
      <w:r w:rsidRPr="00081843">
        <w:rPr>
          <w:rFonts w:cstheme="minorHAnsi"/>
        </w:rPr>
        <w:t xml:space="preserve">Queries should be </w:t>
      </w:r>
      <w:r w:rsidR="00C36628">
        <w:rPr>
          <w:rFonts w:cstheme="minorHAnsi"/>
        </w:rPr>
        <w:t>forwarded</w:t>
      </w:r>
      <w:r w:rsidRPr="00081843">
        <w:rPr>
          <w:rFonts w:cstheme="minorHAnsi"/>
        </w:rPr>
        <w:t xml:space="preserve"> to </w:t>
      </w:r>
      <w:r w:rsidR="00EC6DAB">
        <w:rPr>
          <w:rFonts w:cstheme="minorHAnsi"/>
        </w:rPr>
        <w:t xml:space="preserve">the </w:t>
      </w:r>
      <w:r>
        <w:rPr>
          <w:rFonts w:cstheme="minorHAnsi"/>
        </w:rPr>
        <w:t>Supply Chain department</w:t>
      </w:r>
      <w:r w:rsidR="00F278C5">
        <w:rPr>
          <w:rFonts w:cstheme="minorHAnsi"/>
        </w:rPr>
        <w:t xml:space="preserve"> at </w:t>
      </w:r>
      <w:r w:rsidR="00EC6DAB">
        <w:rPr>
          <w:rFonts w:cstheme="minorHAnsi"/>
        </w:rPr>
        <w:t>Addis Ababa Country office.</w:t>
      </w:r>
    </w:p>
    <w:p w14:paraId="5B8A1C5C" w14:textId="77777777" w:rsidR="008616EE" w:rsidRPr="00081843" w:rsidRDefault="008616EE" w:rsidP="008616EE">
      <w:pPr>
        <w:spacing w:after="0" w:line="240" w:lineRule="auto"/>
        <w:ind w:left="1701" w:hanging="1701"/>
        <w:rPr>
          <w:rFonts w:cstheme="minorHAnsi"/>
        </w:rPr>
      </w:pPr>
    </w:p>
    <w:p w14:paraId="5C6ED45B" w14:textId="77777777" w:rsidR="008616EE" w:rsidRDefault="008616EE" w:rsidP="008616EE">
      <w:pPr>
        <w:spacing w:after="0" w:line="240" w:lineRule="auto"/>
        <w:ind w:left="1701" w:hanging="1701"/>
        <w:rPr>
          <w:rFonts w:cstheme="minorHAnsi"/>
        </w:rPr>
      </w:pPr>
      <w:r w:rsidRPr="00081843">
        <w:rPr>
          <w:rFonts w:cstheme="minorHAnsi"/>
        </w:rPr>
        <w:t>We look forward to receiving your response.</w:t>
      </w:r>
    </w:p>
    <w:p w14:paraId="22D58638" w14:textId="77777777" w:rsidR="00225D3A" w:rsidRPr="00C36628" w:rsidRDefault="00225D3A" w:rsidP="008616EE">
      <w:pPr>
        <w:spacing w:after="0" w:line="240" w:lineRule="auto"/>
        <w:ind w:left="1701" w:hanging="1701"/>
        <w:rPr>
          <w:rFonts w:cstheme="minorHAnsi"/>
          <w:sz w:val="8"/>
        </w:rPr>
      </w:pPr>
    </w:p>
    <w:p w14:paraId="748AE00B" w14:textId="77777777" w:rsidR="00225D3A" w:rsidRPr="00225D3A" w:rsidRDefault="00225D3A" w:rsidP="008616EE">
      <w:pPr>
        <w:spacing w:after="0" w:line="240" w:lineRule="auto"/>
        <w:ind w:left="1701" w:hanging="1701"/>
        <w:rPr>
          <w:rFonts w:cstheme="minorHAnsi"/>
          <w:sz w:val="24"/>
          <w:szCs w:val="24"/>
        </w:rPr>
      </w:pPr>
    </w:p>
    <w:p w14:paraId="0EC1EDB3" w14:textId="77777777" w:rsidR="00225D3A" w:rsidRPr="00225D3A" w:rsidRDefault="00225D3A" w:rsidP="00225D3A">
      <w:pPr>
        <w:spacing w:after="160" w:line="259" w:lineRule="auto"/>
        <w:ind w:left="720"/>
        <w:rPr>
          <w:rFonts w:ascii="Arial" w:hAnsi="Arial" w:cs="Arial"/>
          <w:b/>
          <w:color w:val="C00000"/>
          <w:kern w:val="16"/>
          <w:sz w:val="24"/>
          <w:szCs w:val="24"/>
          <w:lang w:eastAsia="zh-CN"/>
        </w:rPr>
      </w:pPr>
      <w:r w:rsidRPr="00225D3A">
        <w:rPr>
          <w:rFonts w:ascii="Arial" w:hAnsi="Arial" w:cs="Arial"/>
          <w:b/>
          <w:color w:val="C00000"/>
          <w:kern w:val="16"/>
          <w:sz w:val="24"/>
          <w:szCs w:val="24"/>
          <w:lang w:eastAsia="zh-CN"/>
        </w:rPr>
        <w:t>Clarification Requests</w:t>
      </w:r>
    </w:p>
    <w:p w14:paraId="27986B74" w14:textId="17946A11" w:rsidR="00DC51EB" w:rsidRPr="00DC51EB" w:rsidRDefault="00225D3A" w:rsidP="00DC51EB">
      <w:pPr>
        <w:pStyle w:val="Default"/>
        <w:numPr>
          <w:ilvl w:val="0"/>
          <w:numId w:val="35"/>
        </w:numPr>
        <w:spacing w:after="160" w:line="259" w:lineRule="auto"/>
        <w:jc w:val="both"/>
        <w:rPr>
          <w:rFonts w:ascii="Arial" w:eastAsiaTheme="minorHAnsi" w:hAnsi="Arial" w:cs="Arial"/>
          <w:sz w:val="20"/>
          <w:szCs w:val="20"/>
          <w:lang w:eastAsia="en-US"/>
        </w:rPr>
      </w:pPr>
      <w:r w:rsidRPr="00E17C4D">
        <w:rPr>
          <w:rFonts w:ascii="Arial" w:hAnsi="Arial" w:cs="Arial"/>
          <w:sz w:val="20"/>
          <w:szCs w:val="20"/>
        </w:rPr>
        <w:t xml:space="preserve">All </w:t>
      </w:r>
      <w:r w:rsidR="00DC51EB">
        <w:rPr>
          <w:rFonts w:ascii="Arial" w:hAnsi="Arial" w:cs="Arial"/>
          <w:sz w:val="20"/>
          <w:szCs w:val="20"/>
        </w:rPr>
        <w:t>clarification requests should</w:t>
      </w:r>
      <w:r w:rsidRPr="00E17C4D">
        <w:rPr>
          <w:rFonts w:ascii="Arial" w:hAnsi="Arial" w:cs="Arial"/>
          <w:sz w:val="20"/>
          <w:szCs w:val="20"/>
        </w:rPr>
        <w:t xml:space="preserve"> submitted to</w:t>
      </w:r>
      <w:r w:rsidR="00DC51EB">
        <w:rPr>
          <w:rFonts w:ascii="Arial" w:hAnsi="Arial" w:cs="Arial"/>
          <w:sz w:val="20"/>
          <w:szCs w:val="20"/>
        </w:rPr>
        <w:t xml:space="preserve"> </w:t>
      </w:r>
      <w:hyperlink r:id="rId11" w:history="1">
        <w:r w:rsidR="00DC51EB" w:rsidRPr="00D07FF7">
          <w:rPr>
            <w:rStyle w:val="Hyperlink"/>
            <w:rFonts w:cs="Arial"/>
            <w:sz w:val="20"/>
            <w:szCs w:val="20"/>
          </w:rPr>
          <w:t>senait.dejene@savethechildren.org</w:t>
        </w:r>
      </w:hyperlink>
      <w:r w:rsidR="00DC51EB">
        <w:rPr>
          <w:rFonts w:ascii="Arial" w:hAnsi="Arial" w:cs="Arial"/>
          <w:sz w:val="20"/>
          <w:szCs w:val="20"/>
        </w:rPr>
        <w:t xml:space="preserve"> or </w:t>
      </w:r>
      <w:hyperlink r:id="rId12" w:history="1">
        <w:r w:rsidR="00D33F2F" w:rsidRPr="00461BF6">
          <w:rPr>
            <w:rStyle w:val="Hyperlink"/>
            <w:rFonts w:cs="Arial"/>
            <w:sz w:val="20"/>
            <w:szCs w:val="20"/>
          </w:rPr>
          <w:t>meron.yilma@savethechildren.org</w:t>
        </w:r>
      </w:hyperlink>
      <w:r w:rsidR="009A0A92">
        <w:t xml:space="preserve">, </w:t>
      </w:r>
      <w:r w:rsidRPr="00E17C4D">
        <w:rPr>
          <w:rFonts w:ascii="Arial" w:hAnsi="Arial" w:cs="Arial"/>
          <w:sz w:val="20"/>
          <w:szCs w:val="20"/>
        </w:rPr>
        <w:t>before</w:t>
      </w:r>
      <w:r>
        <w:rPr>
          <w:rFonts w:ascii="Arial" w:hAnsi="Arial" w:cs="Arial"/>
          <w:sz w:val="20"/>
          <w:szCs w:val="20"/>
        </w:rPr>
        <w:t xml:space="preserve"> the </w:t>
      </w:r>
      <w:r w:rsidRPr="00E17C4D">
        <w:rPr>
          <w:rFonts w:ascii="Arial" w:hAnsi="Arial" w:cs="Arial"/>
          <w:sz w:val="20"/>
          <w:szCs w:val="20"/>
        </w:rPr>
        <w:t xml:space="preserve">Clarification Deadline, as set out in the Timescales section of this ITT. </w:t>
      </w:r>
    </w:p>
    <w:p w14:paraId="50133BF7" w14:textId="77777777" w:rsidR="00DC51EB" w:rsidRDefault="00225D3A" w:rsidP="00DC51EB">
      <w:pPr>
        <w:pStyle w:val="Default"/>
        <w:numPr>
          <w:ilvl w:val="0"/>
          <w:numId w:val="35"/>
        </w:numPr>
        <w:spacing w:after="160" w:line="259" w:lineRule="auto"/>
        <w:jc w:val="both"/>
        <w:rPr>
          <w:rFonts w:ascii="Arial" w:hAnsi="Arial" w:cs="Arial"/>
          <w:sz w:val="20"/>
          <w:szCs w:val="20"/>
        </w:rPr>
      </w:pPr>
      <w:r w:rsidRPr="00DC51EB">
        <w:rPr>
          <w:rFonts w:ascii="Arial" w:hAnsi="Arial" w:cs="Arial"/>
          <w:sz w:val="20"/>
          <w:szCs w:val="20"/>
        </w:rPr>
        <w:t>Save the Children Ethiopia is under no obligation to respond to clarification requests received after the Clarification Deadline listed above.</w:t>
      </w:r>
    </w:p>
    <w:p w14:paraId="7E5DC04A" w14:textId="5FF188A0" w:rsidR="00225D3A" w:rsidRPr="00DC51EB" w:rsidRDefault="00225D3A" w:rsidP="00DC51EB">
      <w:pPr>
        <w:pStyle w:val="Default"/>
        <w:numPr>
          <w:ilvl w:val="0"/>
          <w:numId w:val="35"/>
        </w:numPr>
        <w:spacing w:after="160" w:line="259" w:lineRule="auto"/>
        <w:jc w:val="both"/>
        <w:rPr>
          <w:rFonts w:ascii="Arial" w:hAnsi="Arial" w:cs="Arial"/>
          <w:sz w:val="20"/>
          <w:szCs w:val="20"/>
        </w:rPr>
      </w:pPr>
      <w:r w:rsidRPr="00DC51EB">
        <w:rPr>
          <w:rFonts w:ascii="Arial" w:hAnsi="Arial" w:cs="Arial"/>
          <w:sz w:val="20"/>
          <w:szCs w:val="20"/>
        </w:rPr>
        <w:t>Save the Children Ethiopia will issue clarification responses to all potential suppliers and will endeavour to respond within five working days of receipt of a clarification request.</w:t>
      </w:r>
    </w:p>
    <w:p w14:paraId="6DA6C9BF" w14:textId="77777777" w:rsidR="00225D3A" w:rsidRDefault="00225D3A" w:rsidP="008616EE">
      <w:pPr>
        <w:spacing w:after="0" w:line="240" w:lineRule="auto"/>
        <w:ind w:left="1701" w:hanging="1701"/>
        <w:rPr>
          <w:rFonts w:cstheme="minorHAnsi"/>
        </w:rPr>
      </w:pPr>
    </w:p>
    <w:p w14:paraId="32968FC3" w14:textId="77777777" w:rsidR="00225D3A" w:rsidRDefault="00225D3A" w:rsidP="008616EE">
      <w:pPr>
        <w:spacing w:after="0" w:line="240" w:lineRule="auto"/>
        <w:ind w:left="1701" w:hanging="1701"/>
        <w:rPr>
          <w:rFonts w:cstheme="minorHAnsi"/>
        </w:rPr>
      </w:pPr>
    </w:p>
    <w:p w14:paraId="5515EA8E" w14:textId="77777777"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bookmarkStart w:id="0" w:name="_PART_1_–"/>
      <w:bookmarkEnd w:id="0"/>
    </w:p>
    <w:p w14:paraId="44D424B3"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t>PART 1 – INVITATION TO TENDER</w:t>
      </w:r>
    </w:p>
    <w:p w14:paraId="1990BC13" w14:textId="77777777" w:rsidR="00681375" w:rsidRDefault="00681375" w:rsidP="00A10490">
      <w:pPr>
        <w:spacing w:after="0" w:line="276" w:lineRule="auto"/>
        <w:rPr>
          <w:rFonts w:ascii="Gill Sans MT" w:hAnsi="Gill Sans MT" w:cs="Arial"/>
          <w:b/>
          <w:color w:val="C00000"/>
        </w:rPr>
      </w:pPr>
    </w:p>
    <w:p w14:paraId="608BDE98" w14:textId="77777777" w:rsidR="00A10490" w:rsidRPr="00A10490" w:rsidRDefault="00A10490" w:rsidP="00A10490">
      <w:pPr>
        <w:spacing w:after="0" w:line="276" w:lineRule="auto"/>
        <w:rPr>
          <w:rFonts w:ascii="Gill Sans MT" w:hAnsi="Gill Sans MT" w:cs="Arial"/>
          <w:b/>
          <w:color w:val="C00000"/>
        </w:rPr>
      </w:pPr>
    </w:p>
    <w:p w14:paraId="70E7682C" w14:textId="77777777" w:rsidR="005E596C" w:rsidRPr="00A10490" w:rsidRDefault="00E305F1" w:rsidP="00777F19">
      <w:pPr>
        <w:pStyle w:val="Heading2"/>
        <w:numPr>
          <w:ilvl w:val="0"/>
          <w:numId w:val="29"/>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789462F5" w14:textId="77777777" w:rsidR="00A10490" w:rsidRPr="00A10490" w:rsidRDefault="00A10490" w:rsidP="00A10490">
      <w:pPr>
        <w:spacing w:after="0"/>
      </w:pPr>
    </w:p>
    <w:p w14:paraId="6FA53E52" w14:textId="77777777" w:rsidR="005E596C" w:rsidRPr="00A10490" w:rsidRDefault="00077068" w:rsidP="00DC51EB">
      <w:pPr>
        <w:spacing w:after="0" w:line="276" w:lineRule="auto"/>
        <w:jc w:val="both"/>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154D098" w14:textId="77777777" w:rsidR="005E596C" w:rsidRPr="00A10490" w:rsidRDefault="005E596C" w:rsidP="00A10490">
      <w:pPr>
        <w:spacing w:after="0" w:line="276" w:lineRule="auto"/>
        <w:rPr>
          <w:rFonts w:ascii="Gill Sans MT" w:hAnsi="Gill Sans MT" w:cs="Arial"/>
          <w:iCs/>
        </w:rPr>
      </w:pPr>
    </w:p>
    <w:p w14:paraId="1DD313FD" w14:textId="6DEDAC7C"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xml:space="preserve">– a world in which every child attains the right to </w:t>
      </w:r>
      <w:r w:rsidR="000C0DB9" w:rsidRPr="00A10490">
        <w:rPr>
          <w:rFonts w:ascii="Gill Sans MT" w:hAnsi="Gill Sans MT" w:cs="Arial"/>
          <w:iCs/>
        </w:rPr>
        <w:t>survi</w:t>
      </w:r>
      <w:r w:rsidR="000C0DB9">
        <w:rPr>
          <w:rFonts w:ascii="Gill Sans MT" w:hAnsi="Gill Sans MT" w:cs="Arial"/>
          <w:iCs/>
        </w:rPr>
        <w:t>v</w:t>
      </w:r>
      <w:r w:rsidR="000C0DB9" w:rsidRPr="00A10490">
        <w:rPr>
          <w:rFonts w:ascii="Gill Sans MT" w:hAnsi="Gill Sans MT" w:cs="Arial"/>
          <w:iCs/>
        </w:rPr>
        <w:t>al</w:t>
      </w:r>
      <w:r w:rsidRPr="00A10490">
        <w:rPr>
          <w:rFonts w:ascii="Gill Sans MT" w:hAnsi="Gill Sans MT" w:cs="Arial"/>
          <w:iCs/>
        </w:rPr>
        <w:t>, protection, development and participation.</w:t>
      </w:r>
    </w:p>
    <w:p w14:paraId="45B2904D" w14:textId="77777777" w:rsidR="007D4658" w:rsidRPr="00A10490" w:rsidRDefault="007D4658" w:rsidP="00A10490">
      <w:pPr>
        <w:spacing w:after="0" w:line="276" w:lineRule="auto"/>
        <w:rPr>
          <w:rFonts w:ascii="Gill Sans MT" w:hAnsi="Gill Sans MT" w:cs="Arial"/>
          <w:iCs/>
        </w:rPr>
      </w:pPr>
    </w:p>
    <w:p w14:paraId="6E56A712"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0D545A39" w14:textId="77777777" w:rsidR="007D4658" w:rsidRPr="00A10490" w:rsidRDefault="007D4658" w:rsidP="00A10490">
      <w:pPr>
        <w:spacing w:after="0" w:line="276" w:lineRule="auto"/>
        <w:rPr>
          <w:rFonts w:ascii="Gill Sans MT" w:hAnsi="Gill Sans MT" w:cs="Arial"/>
          <w:iCs/>
        </w:rPr>
      </w:pPr>
    </w:p>
    <w:p w14:paraId="7815F9C5" w14:textId="5507EF70"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w:t>
      </w:r>
      <w:r w:rsidR="00DC51EB">
        <w:rPr>
          <w:rFonts w:ascii="Gill Sans MT" w:hAnsi="Gill Sans MT" w:cs="Arial"/>
          <w:iCs/>
        </w:rPr>
        <w:t xml:space="preserve"> of initiatives and programmes to,</w:t>
      </w:r>
    </w:p>
    <w:p w14:paraId="7E1BFC30" w14:textId="77777777" w:rsidR="007D4658" w:rsidRPr="00A10490" w:rsidRDefault="007D4658" w:rsidP="00A10490">
      <w:pPr>
        <w:spacing w:after="0" w:line="276" w:lineRule="auto"/>
        <w:rPr>
          <w:rFonts w:ascii="Gill Sans MT" w:hAnsi="Gill Sans MT" w:cs="Arial"/>
          <w:iCs/>
        </w:rPr>
      </w:pPr>
    </w:p>
    <w:p w14:paraId="12A6C6EF"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232A7E4A" w14:textId="703F406E"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Campaign for </w:t>
      </w:r>
      <w:r w:rsidR="00F7756E" w:rsidRPr="00A10490">
        <w:rPr>
          <w:rFonts w:ascii="Gill Sans MT" w:hAnsi="Gill Sans MT" w:cs="Arial"/>
          <w:iCs/>
        </w:rPr>
        <w:t>long-term</w:t>
      </w:r>
      <w:r w:rsidRPr="00A10490">
        <w:rPr>
          <w:rFonts w:ascii="Gill Sans MT" w:hAnsi="Gill Sans MT" w:cs="Arial"/>
          <w:iCs/>
        </w:rPr>
        <w:t xml:space="preserve"> change to improve children</w:t>
      </w:r>
      <w:r w:rsidR="00253412" w:rsidRPr="00A10490">
        <w:rPr>
          <w:rFonts w:ascii="Gill Sans MT" w:hAnsi="Gill Sans MT" w:cs="Arial"/>
          <w:iCs/>
        </w:rPr>
        <w:t>’</w:t>
      </w:r>
      <w:r w:rsidRPr="00A10490">
        <w:rPr>
          <w:rFonts w:ascii="Gill Sans MT" w:hAnsi="Gill Sans MT" w:cs="Arial"/>
          <w:iCs/>
        </w:rPr>
        <w:t>s lives.</w:t>
      </w:r>
    </w:p>
    <w:p w14:paraId="303BB0F4"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7D0052D5"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1076BF8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369F359A"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2A1EA5C7" w14:textId="2684964C" w:rsidR="0090416E" w:rsidRDefault="0090416E" w:rsidP="00A10490">
      <w:pPr>
        <w:spacing w:after="0" w:line="276" w:lineRule="auto"/>
        <w:rPr>
          <w:rFonts w:ascii="Gill Sans MT" w:hAnsi="Gill Sans MT" w:cs="Arial"/>
          <w:iCs/>
        </w:rPr>
      </w:pPr>
    </w:p>
    <w:p w14:paraId="74CA8B99" w14:textId="77777777" w:rsidR="00A10490" w:rsidRPr="00B2292B" w:rsidRDefault="008D328B" w:rsidP="00777F19">
      <w:pPr>
        <w:pStyle w:val="Heading2"/>
        <w:numPr>
          <w:ilvl w:val="0"/>
          <w:numId w:val="29"/>
        </w:numPr>
        <w:rPr>
          <w:rFonts w:ascii="Gill Sans MT" w:hAnsi="Gill Sans MT"/>
          <w:b/>
          <w:color w:val="FF0000"/>
          <w:sz w:val="24"/>
          <w:szCs w:val="22"/>
        </w:rPr>
      </w:pPr>
      <w:bookmarkStart w:id="1" w:name="_Hlk534624016"/>
      <w:r w:rsidRPr="00A10490">
        <w:rPr>
          <w:rFonts w:ascii="Gill Sans MT" w:hAnsi="Gill Sans MT"/>
          <w:b/>
          <w:color w:val="FF0000"/>
          <w:sz w:val="24"/>
          <w:szCs w:val="22"/>
        </w:rPr>
        <w:t>PROJECT OVERVIEW AND REQUIREMENTS</w:t>
      </w:r>
    </w:p>
    <w:p w14:paraId="195A514A" w14:textId="77777777" w:rsidR="00AA3D36" w:rsidRPr="00AA3D36" w:rsidRDefault="00AA3D36" w:rsidP="00B2292B">
      <w:pPr>
        <w:spacing w:after="0"/>
      </w:pPr>
    </w:p>
    <w:p w14:paraId="38ED3C28" w14:textId="77777777"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00298DD2" w14:textId="77777777" w:rsidR="00AA3D36" w:rsidRPr="00AA3D36" w:rsidRDefault="00AA3D36" w:rsidP="00AA3D36">
      <w:pPr>
        <w:spacing w:after="0"/>
      </w:pPr>
    </w:p>
    <w:bookmarkEnd w:id="1"/>
    <w:p w14:paraId="5532691C" w14:textId="75E10BFF" w:rsidR="00317F80" w:rsidRPr="00A10490" w:rsidRDefault="00317F80" w:rsidP="00317F80">
      <w:pPr>
        <w:spacing w:after="0" w:line="276" w:lineRule="auto"/>
        <w:rPr>
          <w:rFonts w:ascii="Gill Sans MT" w:hAnsi="Gill Sans MT" w:cs="Arial"/>
        </w:rPr>
      </w:pPr>
      <w:r w:rsidRPr="00A10490">
        <w:rPr>
          <w:rFonts w:ascii="Gill Sans MT" w:hAnsi="Gill Sans MT" w:cs="Arial"/>
        </w:rPr>
        <w:t>Please see below a summary of the requirements for which Save th</w:t>
      </w:r>
      <w:r w:rsidR="00517D2E">
        <w:rPr>
          <w:rFonts w:ascii="Gill Sans MT" w:hAnsi="Gill Sans MT" w:cs="Arial"/>
        </w:rPr>
        <w:t>e Children are looking for</w:t>
      </w:r>
      <w:r w:rsidRPr="00A10490">
        <w:rPr>
          <w:rFonts w:ascii="Gill Sans MT" w:hAnsi="Gill Sans MT" w:cs="Arial"/>
        </w:rPr>
        <w:t xml:space="preserve">. Further detail on the specific requirements of the project (volumes, dates, product specifications / drawings etc.) can be found in </w:t>
      </w:r>
      <w:hyperlink w:anchor="_PART_2_–" w:history="1">
        <w:r w:rsidRPr="00A10490">
          <w:rPr>
            <w:rStyle w:val="Hyperlink"/>
            <w:rFonts w:ascii="Gill Sans MT" w:hAnsi="Gill Sans MT" w:cs="Arial"/>
          </w:rPr>
          <w:t>Part 2</w:t>
        </w:r>
      </w:hyperlink>
      <w:r w:rsidRPr="00A10490">
        <w:rPr>
          <w:rStyle w:val="Hyperlink"/>
          <w:rFonts w:ascii="Gill Sans MT" w:hAnsi="Gill Sans MT" w:cs="Arial"/>
        </w:rPr>
        <w:t xml:space="preserve"> (Core Requirements &amp; Specifications)</w:t>
      </w:r>
      <w:r w:rsidRPr="00A10490">
        <w:rPr>
          <w:rFonts w:ascii="Gill Sans MT" w:hAnsi="Gill Sans MT" w:cs="Arial"/>
        </w:rPr>
        <w:t xml:space="preserve"> of this Tender Pack.</w:t>
      </w:r>
    </w:p>
    <w:p w14:paraId="09F73D61" w14:textId="77777777" w:rsidR="00317F80" w:rsidRDefault="00317F80" w:rsidP="00317F80">
      <w:pPr>
        <w:spacing w:after="0" w:line="276" w:lineRule="auto"/>
        <w:rPr>
          <w:rFonts w:ascii="Gill Sans MT" w:hAnsi="Gill Sans MT" w:cs="Arial"/>
        </w:rPr>
      </w:pPr>
    </w:p>
    <w:p w14:paraId="6CFA6ACF" w14:textId="77777777" w:rsidR="00317F80" w:rsidRPr="00A10490" w:rsidRDefault="00317F80" w:rsidP="00317F8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317F80" w:rsidRPr="00A10490" w14:paraId="60A83DB4" w14:textId="77777777" w:rsidTr="00317F80">
        <w:tc>
          <w:tcPr>
            <w:tcW w:w="2405" w:type="dxa"/>
            <w:tcBorders>
              <w:top w:val="single" w:sz="18" w:space="0" w:color="auto"/>
              <w:bottom w:val="single" w:sz="18" w:space="0" w:color="auto"/>
            </w:tcBorders>
            <w:shd w:val="clear" w:color="auto" w:fill="FF0000"/>
            <w:vAlign w:val="center"/>
          </w:tcPr>
          <w:p w14:paraId="5DE0665B" w14:textId="77777777" w:rsidR="00317F80" w:rsidRPr="00A10490" w:rsidRDefault="00317F80" w:rsidP="00317F8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04C3A547" w14:textId="77777777" w:rsidR="00317F80" w:rsidRPr="00A10490" w:rsidRDefault="00317F80" w:rsidP="00317F8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317F80" w:rsidRPr="00A10490" w14:paraId="2DC3605C" w14:textId="77777777" w:rsidTr="00317F80">
        <w:tc>
          <w:tcPr>
            <w:tcW w:w="2405" w:type="dxa"/>
            <w:tcBorders>
              <w:top w:val="single" w:sz="18" w:space="0" w:color="auto"/>
              <w:left w:val="dotted" w:sz="4" w:space="0" w:color="auto"/>
              <w:bottom w:val="dotted" w:sz="4" w:space="0" w:color="auto"/>
              <w:right w:val="dotted" w:sz="4" w:space="0" w:color="auto"/>
            </w:tcBorders>
            <w:vAlign w:val="center"/>
          </w:tcPr>
          <w:p w14:paraId="315402F9" w14:textId="77777777" w:rsidR="00317F80" w:rsidRPr="00A10490" w:rsidRDefault="00317F80" w:rsidP="00317F8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7F02E976" w14:textId="77777777" w:rsidR="00317F80" w:rsidRPr="00AC2446" w:rsidRDefault="00317F80" w:rsidP="00EB3D47">
            <w:pPr>
              <w:tabs>
                <w:tab w:val="clear" w:pos="709"/>
              </w:tabs>
              <w:spacing w:after="0" w:line="276" w:lineRule="auto"/>
              <w:rPr>
                <w:rFonts w:ascii="Gill Sans MT" w:hAnsi="Gill Sans MT" w:cs="Arial"/>
                <w:b/>
                <w:i/>
              </w:rPr>
            </w:pPr>
            <w:r w:rsidRPr="00AC2446">
              <w:rPr>
                <w:rFonts w:ascii="Gill Sans MT" w:hAnsi="Gill Sans MT" w:cs="Arial"/>
                <w:b/>
                <w:i/>
                <w:sz w:val="24"/>
              </w:rPr>
              <w:t>Ethiopia</w:t>
            </w:r>
          </w:p>
        </w:tc>
      </w:tr>
      <w:tr w:rsidR="00317F80" w:rsidRPr="00A10490" w14:paraId="02ABBB1A" w14:textId="77777777" w:rsidTr="00317F80">
        <w:tc>
          <w:tcPr>
            <w:tcW w:w="2405" w:type="dxa"/>
            <w:tcBorders>
              <w:top w:val="dotted" w:sz="4" w:space="0" w:color="auto"/>
              <w:left w:val="dotted" w:sz="4" w:space="0" w:color="auto"/>
              <w:bottom w:val="dotted" w:sz="4" w:space="0" w:color="auto"/>
              <w:right w:val="dotted" w:sz="4" w:space="0" w:color="auto"/>
            </w:tcBorders>
            <w:vAlign w:val="center"/>
          </w:tcPr>
          <w:p w14:paraId="3B547314" w14:textId="77777777" w:rsidR="00317F80" w:rsidRPr="00A10490" w:rsidRDefault="00317F80" w:rsidP="00317F8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1CF8EF2" w14:textId="6721EA57" w:rsidR="00317F80" w:rsidRPr="00AF6963" w:rsidRDefault="00F7756E" w:rsidP="006F1618">
            <w:pPr>
              <w:tabs>
                <w:tab w:val="clear" w:pos="709"/>
              </w:tabs>
              <w:spacing w:after="0" w:line="276" w:lineRule="auto"/>
              <w:rPr>
                <w:rFonts w:ascii="Gill Sans MT" w:hAnsi="Gill Sans MT" w:cs="Arial"/>
                <w:b/>
                <w:i/>
                <w:sz w:val="24"/>
                <w:szCs w:val="24"/>
              </w:rPr>
            </w:pPr>
            <w:r>
              <w:rPr>
                <w:rFonts w:ascii="Gill Sans MT" w:eastAsia="Times New Roman" w:hAnsi="Gill Sans MT" w:cs="Arial"/>
                <w:b/>
                <w:kern w:val="16"/>
                <w:lang w:eastAsia="zh-CN"/>
              </w:rPr>
              <w:t>F</w:t>
            </w:r>
            <w:r w:rsidRPr="00147E97">
              <w:rPr>
                <w:rFonts w:ascii="Gill Sans MT" w:eastAsia="Times New Roman" w:hAnsi="Gill Sans MT" w:cs="Arial"/>
                <w:b/>
                <w:kern w:val="16"/>
                <w:lang w:eastAsia="zh-CN"/>
              </w:rPr>
              <w:t xml:space="preserve">or the supply </w:t>
            </w:r>
            <w:r w:rsidR="00517D2E">
              <w:rPr>
                <w:rFonts w:ascii="Gill Sans MT" w:eastAsia="Times New Roman" w:hAnsi="Gill Sans MT" w:cs="Arial"/>
                <w:b/>
                <w:kern w:val="16"/>
                <w:lang w:eastAsia="zh-CN"/>
              </w:rPr>
              <w:t xml:space="preserve">and delivery </w:t>
            </w:r>
            <w:r w:rsidRPr="00147E97">
              <w:rPr>
                <w:rFonts w:ascii="Gill Sans MT" w:eastAsia="Times New Roman" w:hAnsi="Gill Sans MT" w:cs="Arial"/>
                <w:b/>
                <w:kern w:val="16"/>
                <w:lang w:eastAsia="zh-CN"/>
              </w:rPr>
              <w:t xml:space="preserve">of </w:t>
            </w:r>
            <w:r>
              <w:rPr>
                <w:rFonts w:ascii="Gill Sans MT" w:eastAsia="Times New Roman" w:hAnsi="Gill Sans MT" w:cs="Arial"/>
                <w:b/>
                <w:kern w:val="16"/>
                <w:lang w:eastAsia="zh-CN"/>
              </w:rPr>
              <w:t>E</w:t>
            </w:r>
            <w:r w:rsidRPr="00147E97">
              <w:rPr>
                <w:rFonts w:ascii="Gill Sans MT" w:eastAsia="Times New Roman" w:hAnsi="Gill Sans MT" w:cs="Arial"/>
                <w:b/>
                <w:kern w:val="16"/>
                <w:lang w:eastAsia="zh-CN"/>
              </w:rPr>
              <w:t>lectro-</w:t>
            </w:r>
            <w:r>
              <w:rPr>
                <w:rFonts w:ascii="Gill Sans MT" w:eastAsia="Times New Roman" w:hAnsi="Gill Sans MT" w:cs="Arial"/>
                <w:b/>
                <w:kern w:val="16"/>
                <w:lang w:eastAsia="zh-CN"/>
              </w:rPr>
              <w:t xml:space="preserve">Mechanical products </w:t>
            </w:r>
            <w:r w:rsidRPr="00147E97">
              <w:rPr>
                <w:rFonts w:ascii="Gill Sans MT" w:eastAsia="Times New Roman" w:hAnsi="Gill Sans MT" w:cs="Arial"/>
                <w:b/>
                <w:kern w:val="16"/>
                <w:lang w:eastAsia="zh-CN"/>
              </w:rPr>
              <w:t>and pumps</w:t>
            </w:r>
          </w:p>
        </w:tc>
      </w:tr>
      <w:tr w:rsidR="00317F80" w:rsidRPr="00A10490" w14:paraId="7F40513D" w14:textId="77777777" w:rsidTr="00317F80">
        <w:tc>
          <w:tcPr>
            <w:tcW w:w="2405" w:type="dxa"/>
            <w:tcBorders>
              <w:top w:val="dotted" w:sz="4" w:space="0" w:color="auto"/>
              <w:left w:val="dotted" w:sz="4" w:space="0" w:color="auto"/>
              <w:bottom w:val="dotted" w:sz="4" w:space="0" w:color="auto"/>
              <w:right w:val="dotted" w:sz="4" w:space="0" w:color="auto"/>
            </w:tcBorders>
            <w:vAlign w:val="center"/>
          </w:tcPr>
          <w:p w14:paraId="1135781D" w14:textId="77777777" w:rsidR="00317F80" w:rsidRPr="00A10490" w:rsidRDefault="00317F80" w:rsidP="00317F8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4B4DB5B2" w14:textId="77777777" w:rsidR="00317F80" w:rsidRPr="00AC2446" w:rsidRDefault="00317F80" w:rsidP="00AF6963">
            <w:pPr>
              <w:tabs>
                <w:tab w:val="clear" w:pos="709"/>
              </w:tabs>
              <w:spacing w:after="0" w:line="276" w:lineRule="auto"/>
              <w:rPr>
                <w:rFonts w:ascii="Gill Sans MT" w:hAnsi="Gill Sans MT" w:cs="Arial"/>
                <w:b/>
                <w:i/>
              </w:rPr>
            </w:pPr>
            <w:r w:rsidRPr="00AC2446">
              <w:rPr>
                <w:rFonts w:ascii="Gill Sans MT" w:hAnsi="Gill Sans MT" w:cs="Arial"/>
                <w:b/>
                <w:i/>
                <w:sz w:val="22"/>
              </w:rPr>
              <w:t>Contract Agreement starting from signing date</w:t>
            </w:r>
          </w:p>
        </w:tc>
      </w:tr>
      <w:tr w:rsidR="00317F80" w:rsidRPr="00A10490" w14:paraId="0BD52625" w14:textId="77777777" w:rsidTr="00317F80">
        <w:tc>
          <w:tcPr>
            <w:tcW w:w="2405" w:type="dxa"/>
            <w:tcBorders>
              <w:top w:val="dotted" w:sz="4" w:space="0" w:color="auto"/>
              <w:left w:val="dotted" w:sz="4" w:space="0" w:color="auto"/>
              <w:bottom w:val="single" w:sz="18" w:space="0" w:color="auto"/>
              <w:right w:val="dotted" w:sz="4" w:space="0" w:color="auto"/>
            </w:tcBorders>
            <w:vAlign w:val="center"/>
          </w:tcPr>
          <w:p w14:paraId="6179A0B9" w14:textId="77777777" w:rsidR="00317F80" w:rsidRPr="00A10490" w:rsidRDefault="00317F80" w:rsidP="00317F8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1217B3F3" w14:textId="77777777" w:rsidR="00317F80" w:rsidRPr="00A10490" w:rsidRDefault="00317F80" w:rsidP="00317F80">
            <w:pPr>
              <w:tabs>
                <w:tab w:val="clear" w:pos="709"/>
              </w:tabs>
              <w:spacing w:after="0" w:line="276" w:lineRule="auto"/>
              <w:rPr>
                <w:rFonts w:ascii="Gill Sans MT" w:hAnsi="Gill Sans MT" w:cs="Arial"/>
                <w:i/>
              </w:rPr>
            </w:pPr>
          </w:p>
          <w:p w14:paraId="06E0F3FD" w14:textId="77777777" w:rsidR="00317F80" w:rsidRPr="00A10490" w:rsidRDefault="00317F80" w:rsidP="00317F80">
            <w:pPr>
              <w:tabs>
                <w:tab w:val="clear" w:pos="709"/>
              </w:tabs>
              <w:spacing w:after="0" w:line="276" w:lineRule="auto"/>
              <w:rPr>
                <w:rFonts w:ascii="Gill Sans MT" w:hAnsi="Gill Sans MT" w:cs="Arial"/>
                <w:i/>
              </w:rPr>
            </w:pPr>
          </w:p>
          <w:p w14:paraId="7EFCDD44" w14:textId="4301EBEE" w:rsidR="00317F80" w:rsidRPr="00A10490" w:rsidRDefault="00517D2E" w:rsidP="00317F80">
            <w:pPr>
              <w:pStyle w:val="ListParagraph"/>
              <w:numPr>
                <w:ilvl w:val="0"/>
                <w:numId w:val="25"/>
              </w:numPr>
              <w:tabs>
                <w:tab w:val="clear" w:pos="709"/>
              </w:tabs>
              <w:spacing w:after="0" w:line="276" w:lineRule="auto"/>
              <w:rPr>
                <w:rFonts w:ascii="Gill Sans MT" w:hAnsi="Gill Sans MT" w:cs="Arial"/>
              </w:rPr>
            </w:pPr>
            <w:r>
              <w:rPr>
                <w:rFonts w:ascii="Gill Sans MT" w:hAnsi="Gill Sans MT" w:cs="Arial"/>
                <w:i/>
              </w:rPr>
              <w:t>SCI wishes to enter into a long-term contract</w:t>
            </w:r>
            <w:r w:rsidR="00317F80">
              <w:rPr>
                <w:rFonts w:ascii="Gill Sans MT" w:hAnsi="Gill Sans MT" w:cs="Arial"/>
                <w:i/>
              </w:rPr>
              <w:t xml:space="preserve"> agreement with</w:t>
            </w:r>
            <w:r w:rsidR="00930020">
              <w:rPr>
                <w:rFonts w:ascii="Gill Sans MT" w:hAnsi="Gill Sans MT" w:cs="Arial"/>
                <w:i/>
              </w:rPr>
              <w:t xml:space="preserve"> potential</w:t>
            </w:r>
            <w:r w:rsidR="00317F80">
              <w:rPr>
                <w:rFonts w:ascii="Gill Sans MT" w:hAnsi="Gill Sans MT" w:cs="Arial"/>
                <w:i/>
              </w:rPr>
              <w:t xml:space="preserve"> </w:t>
            </w:r>
            <w:r w:rsidR="00EE5E77">
              <w:rPr>
                <w:rFonts w:ascii="Gill Sans MT" w:hAnsi="Gill Sans MT" w:cs="Arial"/>
                <w:i/>
              </w:rPr>
              <w:t>bidder</w:t>
            </w:r>
            <w:r w:rsidR="00930020">
              <w:rPr>
                <w:rFonts w:ascii="Gill Sans MT" w:hAnsi="Gill Sans MT" w:cs="Arial"/>
                <w:i/>
              </w:rPr>
              <w:t>s</w:t>
            </w:r>
            <w:r w:rsidR="00EE5E77">
              <w:rPr>
                <w:rFonts w:ascii="Gill Sans MT" w:hAnsi="Gill Sans MT" w:cs="Arial"/>
                <w:i/>
              </w:rPr>
              <w:t>, which</w:t>
            </w:r>
            <w:r w:rsidR="00317F80">
              <w:rPr>
                <w:rFonts w:ascii="Gill Sans MT" w:hAnsi="Gill Sans MT" w:cs="Arial"/>
                <w:i/>
              </w:rPr>
              <w:t xml:space="preserve"> outlines the key details in which we anticipate purchasing from in t</w:t>
            </w:r>
            <w:r w:rsidR="00930020">
              <w:rPr>
                <w:rFonts w:ascii="Gill Sans MT" w:hAnsi="Gill Sans MT" w:cs="Arial"/>
                <w:i/>
              </w:rPr>
              <w:t xml:space="preserve">he future. Such an agreement </w:t>
            </w:r>
            <w:r w:rsidR="00317F80">
              <w:rPr>
                <w:rFonts w:ascii="Gill Sans MT" w:hAnsi="Gill Sans MT" w:cs="Arial"/>
                <w:i/>
              </w:rPr>
              <w:t xml:space="preserve">known as a ‘Framework Agreement or FWA’.  SCI makes no commitment under this agreement until we issue subsequent purchase orders outlining specific products/service or volumes. </w:t>
            </w:r>
          </w:p>
          <w:p w14:paraId="27BCAA11" w14:textId="600B21A9" w:rsidR="00317F80" w:rsidRPr="00BD5D93" w:rsidRDefault="00317F80" w:rsidP="00317F80">
            <w:pPr>
              <w:spacing w:after="0" w:line="276" w:lineRule="auto"/>
              <w:rPr>
                <w:rFonts w:ascii="Gill Sans MT" w:hAnsi="Gill Sans MT" w:cs="Arial"/>
              </w:rPr>
            </w:pPr>
          </w:p>
        </w:tc>
      </w:tr>
    </w:tbl>
    <w:p w14:paraId="0B25165D" w14:textId="77777777" w:rsidR="00317F80" w:rsidRDefault="00317F80" w:rsidP="00317F80">
      <w:pPr>
        <w:spacing w:after="0" w:line="276" w:lineRule="auto"/>
        <w:rPr>
          <w:rFonts w:ascii="Gill Sans MT" w:hAnsi="Gill Sans MT" w:cs="Arial"/>
        </w:rPr>
      </w:pPr>
    </w:p>
    <w:p w14:paraId="28D794C0" w14:textId="77777777" w:rsidR="00317F80" w:rsidRPr="00A10490" w:rsidRDefault="00317F80" w:rsidP="00317F80">
      <w:pPr>
        <w:spacing w:after="0" w:line="276" w:lineRule="auto"/>
        <w:rPr>
          <w:rFonts w:ascii="Gill Sans MT" w:hAnsi="Gill Sans MT" w:cs="Arial"/>
        </w:rPr>
      </w:pPr>
    </w:p>
    <w:p w14:paraId="71724E9B" w14:textId="77777777" w:rsidR="00317F80" w:rsidRPr="00A10490" w:rsidRDefault="00317F80" w:rsidP="00317F80">
      <w:pPr>
        <w:spacing w:after="0" w:line="276" w:lineRule="auto"/>
        <w:rPr>
          <w:rFonts w:ascii="Gill Sans MT" w:hAnsi="Gill Sans MT" w:cs="Arial"/>
        </w:rPr>
      </w:pPr>
    </w:p>
    <w:p w14:paraId="493E8DBD" w14:textId="77777777" w:rsidR="00317F80" w:rsidRDefault="00317F80" w:rsidP="00777F19">
      <w:pPr>
        <w:pStyle w:val="Heading2"/>
        <w:numPr>
          <w:ilvl w:val="0"/>
          <w:numId w:val="29"/>
        </w:numPr>
        <w:rPr>
          <w:rFonts w:ascii="Gill Sans MT" w:hAnsi="Gill Sans MT"/>
          <w:b/>
          <w:color w:val="FF0000"/>
          <w:sz w:val="24"/>
          <w:szCs w:val="22"/>
        </w:rPr>
      </w:pPr>
      <w:r w:rsidRPr="00A10490">
        <w:rPr>
          <w:rFonts w:ascii="Gill Sans MT" w:hAnsi="Gill Sans MT"/>
          <w:b/>
          <w:color w:val="FF0000"/>
          <w:sz w:val="24"/>
          <w:szCs w:val="22"/>
        </w:rPr>
        <w:t>AWARD CRITERA</w:t>
      </w:r>
    </w:p>
    <w:p w14:paraId="7FD06831" w14:textId="77777777" w:rsidR="00317F80" w:rsidRPr="00A10490" w:rsidRDefault="00317F80" w:rsidP="00317F80">
      <w:pPr>
        <w:spacing w:after="0"/>
      </w:pPr>
    </w:p>
    <w:p w14:paraId="793A2C83" w14:textId="77777777" w:rsidR="00317F80" w:rsidRPr="00A10490" w:rsidRDefault="00317F80" w:rsidP="00317F80">
      <w:pPr>
        <w:spacing w:after="0" w:line="276" w:lineRule="auto"/>
        <w:rPr>
          <w:rFonts w:ascii="Gill Sans MT" w:hAnsi="Gill Sans MT" w:cs="Arial"/>
        </w:rPr>
      </w:pPr>
      <w:r>
        <w:rPr>
          <w:rFonts w:ascii="Gill Sans MT" w:hAnsi="Gill Sans MT" w:cs="Arial"/>
        </w:rPr>
        <w:t>SCI</w:t>
      </w:r>
      <w:r w:rsidRPr="00A10490">
        <w:rPr>
          <w:rFonts w:ascii="Gill Sans MT" w:hAnsi="Gill Sans MT" w:cs="Arial"/>
        </w:rPr>
        <w:t xml:space="preserve"> is committed to running a fair and transparent tender process, and ensuring that all bidders are treated and assessed equally during this tender process. </w:t>
      </w:r>
    </w:p>
    <w:p w14:paraId="47CAA296" w14:textId="77777777" w:rsidR="00317F80" w:rsidRPr="00A10490" w:rsidRDefault="00317F80" w:rsidP="00317F80">
      <w:pPr>
        <w:spacing w:after="0" w:line="276" w:lineRule="auto"/>
        <w:rPr>
          <w:rFonts w:ascii="Gill Sans MT" w:hAnsi="Gill Sans MT" w:cs="Arial"/>
        </w:rPr>
      </w:pPr>
    </w:p>
    <w:p w14:paraId="43CC3E37" w14:textId="5CCA1796" w:rsidR="00317F80" w:rsidRPr="00A10490" w:rsidRDefault="00317F80" w:rsidP="00084E8A">
      <w:pPr>
        <w:spacing w:line="360" w:lineRule="auto"/>
        <w:rPr>
          <w:rFonts w:ascii="Gill Sans MT" w:hAnsi="Gill Sans MT" w:cs="Arial"/>
        </w:rPr>
      </w:pPr>
      <w:r w:rsidRPr="00A10490">
        <w:rPr>
          <w:rFonts w:ascii="Gill Sans MT" w:hAnsi="Gill Sans MT" w:cs="Arial"/>
        </w:rPr>
        <w:t>Bidder responses</w:t>
      </w:r>
      <w:r w:rsidR="00517D2E">
        <w:rPr>
          <w:rFonts w:ascii="Gill Sans MT" w:hAnsi="Gill Sans MT" w:cs="Arial"/>
        </w:rPr>
        <w:t xml:space="preserve"> will </w:t>
      </w:r>
      <w:r w:rsidR="008A05E2">
        <w:rPr>
          <w:rFonts w:ascii="Gill Sans MT" w:hAnsi="Gill Sans MT" w:cs="Arial"/>
        </w:rPr>
        <w:t>evaluated against two</w:t>
      </w:r>
      <w:r w:rsidRPr="00A10490">
        <w:rPr>
          <w:rFonts w:ascii="Gill Sans MT" w:hAnsi="Gill Sans MT" w:cs="Arial"/>
        </w:rPr>
        <w:t xml:space="preserve"> categories </w:t>
      </w:r>
      <w:r w:rsidR="008A05E2">
        <w:rPr>
          <w:rFonts w:ascii="Gill Sans MT" w:hAnsi="Gill Sans MT" w:cs="Arial"/>
        </w:rPr>
        <w:t xml:space="preserve">of criteria: Essential Criteria </w:t>
      </w:r>
      <w:r w:rsidR="002A13DB">
        <w:rPr>
          <w:rFonts w:ascii="Gill Sans MT" w:hAnsi="Gill Sans MT" w:cs="Arial"/>
        </w:rPr>
        <w:t xml:space="preserve">and </w:t>
      </w:r>
      <w:r w:rsidR="002A13DB" w:rsidRPr="00A10490">
        <w:rPr>
          <w:rFonts w:ascii="Gill Sans MT" w:hAnsi="Gill Sans MT" w:cs="Arial"/>
        </w:rPr>
        <w:t>Capability</w:t>
      </w:r>
      <w:r w:rsidR="008A05E2">
        <w:rPr>
          <w:rFonts w:ascii="Gill Sans MT" w:hAnsi="Gill Sans MT" w:cs="Arial"/>
        </w:rPr>
        <w:t xml:space="preserve"> Criteria. </w:t>
      </w:r>
      <w:r w:rsidR="00517D2E">
        <w:rPr>
          <w:rFonts w:ascii="Gill Sans MT" w:hAnsi="Gill Sans MT" w:cs="Arial"/>
        </w:rPr>
        <w:t>At this stage, commercial criteria is not undertaken</w:t>
      </w:r>
      <w:r w:rsidR="002513E5">
        <w:rPr>
          <w:rFonts w:ascii="Gill Sans MT" w:hAnsi="Gill Sans MT"/>
        </w:rPr>
        <w:t>.</w:t>
      </w:r>
      <w:r w:rsidR="00166BC3">
        <w:rPr>
          <w:rFonts w:ascii="Gill Sans MT" w:hAnsi="Gill Sans MT"/>
        </w:rPr>
        <w:t xml:space="preserve"> </w:t>
      </w:r>
      <w:r w:rsidR="000E59D7">
        <w:rPr>
          <w:rFonts w:ascii="Gill Sans MT" w:hAnsi="Gill Sans MT"/>
        </w:rPr>
        <w:t>Comp</w:t>
      </w:r>
      <w:r w:rsidR="00930020">
        <w:rPr>
          <w:rFonts w:ascii="Gill Sans MT" w:hAnsi="Gill Sans MT"/>
        </w:rPr>
        <w:t>etitive process will be follow</w:t>
      </w:r>
      <w:r w:rsidR="000E59D7">
        <w:rPr>
          <w:rFonts w:ascii="Gill Sans MT" w:hAnsi="Gill Sans MT"/>
        </w:rPr>
        <w:t xml:space="preserve"> after signing framework agreement with final shortlisted suppliers based on the pre-determined evaluation criteria.</w:t>
      </w:r>
    </w:p>
    <w:p w14:paraId="0D7BA923" w14:textId="77777777" w:rsidR="00317F80" w:rsidRPr="00517D2E" w:rsidRDefault="00317F80" w:rsidP="00317F80">
      <w:pPr>
        <w:spacing w:after="0" w:line="276" w:lineRule="auto"/>
        <w:rPr>
          <w:rFonts w:ascii="Gill Sans MT" w:hAnsi="Gill Sans MT" w:cs="Arial"/>
          <w:sz w:val="8"/>
        </w:rPr>
      </w:pPr>
    </w:p>
    <w:p w14:paraId="5C145F6E" w14:textId="77777777" w:rsidR="00317F80" w:rsidRPr="00A10490" w:rsidRDefault="00317F80" w:rsidP="00317F80">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Pr>
          <w:rFonts w:ascii="Gill Sans MT" w:hAnsi="Gill Sans MT" w:cs="Arial"/>
        </w:rPr>
        <w:t>SCI</w:t>
      </w:r>
      <w:r w:rsidRPr="00A10490">
        <w:rPr>
          <w:rFonts w:ascii="Gill Sans MT" w:hAnsi="Gill Sans MT" w:cs="Arial"/>
        </w:rPr>
        <w:t xml:space="preserve"> determine which </w:t>
      </w:r>
      <w:r>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149DF640" w14:textId="77777777" w:rsidR="00317F80" w:rsidRDefault="00317F80" w:rsidP="00317F80">
      <w:pPr>
        <w:spacing w:after="0" w:line="276" w:lineRule="auto"/>
        <w:rPr>
          <w:rFonts w:ascii="Gill Sans MT" w:hAnsi="Gill Sans MT" w:cs="Arial"/>
        </w:rPr>
      </w:pPr>
    </w:p>
    <w:p w14:paraId="0AFCAF53" w14:textId="77777777" w:rsidR="00317F80" w:rsidRPr="00A10490" w:rsidRDefault="00317F80" w:rsidP="00317F80">
      <w:pPr>
        <w:spacing w:after="0" w:line="276" w:lineRule="auto"/>
        <w:rPr>
          <w:rFonts w:ascii="Gill Sans MT" w:hAnsi="Gill Sans MT" w:cs="Arial"/>
        </w:rPr>
      </w:pPr>
    </w:p>
    <w:p w14:paraId="1ADEADDD" w14:textId="5F455DE2" w:rsidR="00317F80" w:rsidRDefault="00317F80" w:rsidP="00317F80">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Pr="00A10490">
        <w:rPr>
          <w:rFonts w:ascii="Gill Sans MT" w:hAnsi="Gill Sans MT"/>
          <w:b/>
          <w:color w:val="auto"/>
          <w:sz w:val="22"/>
          <w:szCs w:val="22"/>
        </w:rPr>
        <w:t>ESSENTIAL CRITERIA</w:t>
      </w:r>
    </w:p>
    <w:p w14:paraId="032F8F42" w14:textId="77777777" w:rsidR="007971F5" w:rsidRPr="007971F5" w:rsidRDefault="007971F5" w:rsidP="007971F5"/>
    <w:p w14:paraId="6BC0BF4A" w14:textId="057171FD" w:rsidR="00317F80" w:rsidRPr="00A10490" w:rsidRDefault="00317F80" w:rsidP="00C4035F">
      <w:pPr>
        <w:spacing w:after="0" w:line="276" w:lineRule="auto"/>
        <w:rPr>
          <w:rFonts w:ascii="Gill Sans MT" w:hAnsi="Gill Sans MT" w:cs="Arial"/>
        </w:rPr>
      </w:pPr>
      <w:r w:rsidRPr="00A10490">
        <w:rPr>
          <w:rFonts w:ascii="Gill Sans MT" w:hAnsi="Gill Sans MT" w:cs="Arial"/>
        </w:rPr>
        <w:t xml:space="preserve">These are </w:t>
      </w:r>
      <w:r w:rsidR="00F7756E" w:rsidRPr="00A10490">
        <w:rPr>
          <w:rFonts w:ascii="Gill Sans MT" w:hAnsi="Gill Sans MT" w:cs="Arial"/>
        </w:rPr>
        <w:t>criteria, which</w:t>
      </w:r>
      <w:r w:rsidRPr="00A10490">
        <w:rPr>
          <w:rFonts w:ascii="Gill Sans MT" w:hAnsi="Gill Sans MT" w:cs="Arial"/>
        </w:rPr>
        <w:t xml:space="preserve">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w:t>
      </w:r>
      <w:r w:rsidR="00517D2E">
        <w:rPr>
          <w:rFonts w:ascii="Gill Sans MT" w:hAnsi="Gill Sans MT" w:cs="Arial"/>
        </w:rPr>
        <w:t>sential Criteria, they will automatically</w:t>
      </w:r>
      <w:r w:rsidRPr="00A10490">
        <w:rPr>
          <w:rFonts w:ascii="Gill Sans MT" w:hAnsi="Gill Sans MT" w:cs="Arial"/>
        </w:rPr>
        <w:t xml:space="preserve"> excluded from the tender process</w:t>
      </w:r>
      <w:r w:rsidR="00D206C5">
        <w:rPr>
          <w:rFonts w:ascii="Gill Sans MT" w:hAnsi="Gill Sans MT" w:cs="Arial"/>
        </w:rPr>
        <w:t>. Essential</w:t>
      </w:r>
      <w:r>
        <w:rPr>
          <w:rFonts w:ascii="Gill Sans MT" w:hAnsi="Gill Sans MT" w:cs="Arial"/>
        </w:rPr>
        <w:t xml:space="preserve"> criteria</w:t>
      </w:r>
      <w:r w:rsidR="00D206C5">
        <w:rPr>
          <w:rFonts w:ascii="Gill Sans MT" w:hAnsi="Gill Sans MT" w:cs="Arial"/>
        </w:rPr>
        <w:t>’s</w:t>
      </w:r>
      <w:r>
        <w:rPr>
          <w:rFonts w:ascii="Gill Sans MT" w:hAnsi="Gill Sans MT" w:cs="Arial"/>
        </w:rPr>
        <w:t xml:space="preserve"> </w:t>
      </w:r>
      <w:r w:rsidR="00D206C5">
        <w:rPr>
          <w:rFonts w:ascii="Gill Sans MT" w:hAnsi="Gill Sans MT" w:cs="Arial"/>
        </w:rPr>
        <w:t>are mandatory requirement</w:t>
      </w:r>
      <w:r>
        <w:rPr>
          <w:rFonts w:ascii="Gill Sans MT" w:hAnsi="Gill Sans MT" w:cs="Arial"/>
        </w:rPr>
        <w:t xml:space="preserve"> </w:t>
      </w:r>
      <w:r w:rsidR="00D206C5">
        <w:rPr>
          <w:rFonts w:ascii="Gill Sans MT" w:hAnsi="Gill Sans MT" w:cs="Arial"/>
        </w:rPr>
        <w:t>(</w:t>
      </w:r>
      <w:r>
        <w:rPr>
          <w:rFonts w:ascii="Gill Sans MT" w:hAnsi="Gill Sans MT" w:cs="Arial"/>
        </w:rPr>
        <w:t>Pass or Fail</w:t>
      </w:r>
      <w:r w:rsidR="00D206C5">
        <w:rPr>
          <w:rFonts w:ascii="Gill Sans MT" w:hAnsi="Gill Sans MT" w:cs="Arial"/>
        </w:rPr>
        <w:t>)</w:t>
      </w:r>
      <w:r w:rsidRPr="00A10490">
        <w:rPr>
          <w:rFonts w:ascii="Gill Sans MT" w:hAnsi="Gill Sans MT" w:cs="Arial"/>
        </w:rPr>
        <w:t xml:space="preserve"> </w:t>
      </w:r>
      <w:r>
        <w:rPr>
          <w:rFonts w:ascii="Gill Sans MT" w:hAnsi="Gill Sans MT" w:cs="Arial"/>
        </w:rPr>
        <w:t xml:space="preserve">and will not </w:t>
      </w:r>
      <w:r w:rsidR="00D206C5">
        <w:rPr>
          <w:rFonts w:ascii="Gill Sans MT" w:hAnsi="Gill Sans MT" w:cs="Arial"/>
        </w:rPr>
        <w:t>consider the</w:t>
      </w:r>
      <w:r>
        <w:rPr>
          <w:rFonts w:ascii="Gill Sans MT" w:hAnsi="Gill Sans MT" w:cs="Arial"/>
        </w:rPr>
        <w:t xml:space="preserve"> capability</w:t>
      </w:r>
      <w:r w:rsidR="00D206C5">
        <w:rPr>
          <w:rFonts w:ascii="Gill Sans MT" w:hAnsi="Gill Sans MT" w:cs="Arial"/>
        </w:rPr>
        <w:t xml:space="preserve"> and</w:t>
      </w:r>
      <w:r>
        <w:rPr>
          <w:rFonts w:ascii="Gill Sans MT" w:hAnsi="Gill Sans MT" w:cs="Arial"/>
        </w:rPr>
        <w:t xml:space="preserve"> commercial criteria. </w:t>
      </w:r>
    </w:p>
    <w:p w14:paraId="5C776913" w14:textId="77777777" w:rsidR="00317F80" w:rsidRDefault="00317F80" w:rsidP="00317F80">
      <w:pPr>
        <w:spacing w:after="0" w:line="276" w:lineRule="auto"/>
        <w:rPr>
          <w:rFonts w:ascii="Gill Sans MT" w:hAnsi="Gill Sans MT" w:cs="Arial"/>
        </w:rPr>
      </w:pPr>
    </w:p>
    <w:p w14:paraId="6C06ED05" w14:textId="58927EF7" w:rsidR="00A10490" w:rsidRDefault="00A10490" w:rsidP="00B2292B">
      <w:pPr>
        <w:pStyle w:val="Heading3"/>
        <w:ind w:firstLine="719"/>
        <w:rPr>
          <w:rFonts w:ascii="Gill Sans MT" w:hAnsi="Gill Sans MT"/>
          <w:b/>
          <w:color w:val="auto"/>
          <w:sz w:val="22"/>
          <w:szCs w:val="22"/>
        </w:rPr>
      </w:pPr>
      <w:r w:rsidRPr="000541D7">
        <w:rPr>
          <w:rFonts w:ascii="Gill Sans MT" w:hAnsi="Gill Sans MT"/>
          <w:b/>
          <w:color w:val="auto"/>
          <w:sz w:val="22"/>
          <w:szCs w:val="22"/>
        </w:rPr>
        <w:t xml:space="preserve">3.2 </w:t>
      </w:r>
      <w:r w:rsidR="00575D90" w:rsidRPr="000541D7">
        <w:rPr>
          <w:rFonts w:ascii="Gill Sans MT" w:hAnsi="Gill Sans MT"/>
          <w:b/>
          <w:color w:val="auto"/>
          <w:sz w:val="22"/>
          <w:szCs w:val="22"/>
        </w:rPr>
        <w:t>CAPABILITY CRITERIA</w:t>
      </w:r>
      <w:r w:rsidRPr="000541D7">
        <w:rPr>
          <w:rFonts w:ascii="Gill Sans MT" w:hAnsi="Gill Sans MT"/>
          <w:b/>
          <w:color w:val="auto"/>
          <w:sz w:val="22"/>
          <w:szCs w:val="22"/>
        </w:rPr>
        <w:t xml:space="preserve"> </w:t>
      </w:r>
    </w:p>
    <w:p w14:paraId="071D9EEE" w14:textId="77777777" w:rsidR="007971F5" w:rsidRPr="007971F5" w:rsidRDefault="007971F5" w:rsidP="007971F5"/>
    <w:p w14:paraId="60BFC0F7" w14:textId="5A3B3AA2" w:rsidR="00317F80" w:rsidRPr="000541D7" w:rsidRDefault="00D206C5" w:rsidP="00930020">
      <w:pPr>
        <w:spacing w:after="0" w:line="276" w:lineRule="auto"/>
        <w:jc w:val="both"/>
        <w:rPr>
          <w:rFonts w:ascii="Gill Sans MT" w:hAnsi="Gill Sans MT" w:cs="Arial"/>
        </w:rPr>
      </w:pPr>
      <w:r>
        <w:rPr>
          <w:rFonts w:ascii="Gill Sans MT" w:hAnsi="Gill Sans MT" w:cs="Arial"/>
        </w:rPr>
        <w:t xml:space="preserve">These </w:t>
      </w:r>
      <w:r w:rsidR="00317F80" w:rsidRPr="000541D7">
        <w:rPr>
          <w:rFonts w:ascii="Gill Sans MT" w:hAnsi="Gill Sans MT" w:cs="Arial"/>
        </w:rPr>
        <w:t>criteria will use to evaluate the bidder’s ability, skill and experience in relation to the req</w:t>
      </w:r>
      <w:r>
        <w:rPr>
          <w:rFonts w:ascii="Gill Sans MT" w:hAnsi="Gill Sans MT" w:cs="Arial"/>
        </w:rPr>
        <w:t>uirements of SCI. All bidders that</w:t>
      </w:r>
      <w:r w:rsidR="00317F80" w:rsidRPr="000541D7">
        <w:rPr>
          <w:rFonts w:ascii="Gill Sans MT" w:hAnsi="Gill Sans MT" w:cs="Arial"/>
        </w:rPr>
        <w:t xml:space="preserve"> pass</w:t>
      </w:r>
      <w:r>
        <w:rPr>
          <w:rFonts w:ascii="Gill Sans MT" w:hAnsi="Gill Sans MT" w:cs="Arial"/>
        </w:rPr>
        <w:t>es</w:t>
      </w:r>
      <w:r w:rsidR="00930020">
        <w:rPr>
          <w:rFonts w:ascii="Gill Sans MT" w:hAnsi="Gill Sans MT" w:cs="Arial"/>
        </w:rPr>
        <w:t xml:space="preserve"> the Essential Criteria will further </w:t>
      </w:r>
      <w:r w:rsidR="00626CA7">
        <w:rPr>
          <w:rFonts w:ascii="Gill Sans MT" w:hAnsi="Gill Sans MT" w:cs="Arial"/>
        </w:rPr>
        <w:t>evaluate</w:t>
      </w:r>
      <w:r w:rsidR="00930020">
        <w:rPr>
          <w:rFonts w:ascii="Gill Sans MT" w:hAnsi="Gill Sans MT" w:cs="Arial"/>
        </w:rPr>
        <w:t>d</w:t>
      </w:r>
      <w:r w:rsidR="00317F80" w:rsidRPr="000541D7">
        <w:rPr>
          <w:rFonts w:ascii="Gill Sans MT" w:hAnsi="Gill Sans MT" w:cs="Arial"/>
        </w:rPr>
        <w:t xml:space="preserve"> against the same pre-agreed Capability </w:t>
      </w:r>
      <w:r w:rsidR="00626CA7" w:rsidRPr="000541D7">
        <w:rPr>
          <w:rFonts w:ascii="Gill Sans MT" w:hAnsi="Gill Sans MT" w:cs="Arial"/>
        </w:rPr>
        <w:t>Criteria that</w:t>
      </w:r>
      <w:r w:rsidR="00930020">
        <w:rPr>
          <w:rFonts w:ascii="Gill Sans MT" w:hAnsi="Gill Sans MT" w:cs="Arial"/>
        </w:rPr>
        <w:t xml:space="preserve"> will be</w:t>
      </w:r>
      <w:r w:rsidR="00317F80" w:rsidRPr="000541D7">
        <w:rPr>
          <w:rFonts w:ascii="Gill Sans MT" w:hAnsi="Gill Sans MT" w:cs="Arial"/>
        </w:rPr>
        <w:t xml:space="preserve"> created by a committee of representatives from SCI.</w:t>
      </w:r>
    </w:p>
    <w:p w14:paraId="375AB027" w14:textId="77777777" w:rsidR="00572F9F" w:rsidRPr="005F5731" w:rsidRDefault="00572F9F" w:rsidP="00317F80">
      <w:pPr>
        <w:spacing w:after="0" w:line="276" w:lineRule="auto"/>
        <w:ind w:left="719"/>
        <w:rPr>
          <w:rFonts w:ascii="Gill Sans MT" w:hAnsi="Gill Sans MT" w:cs="Arial"/>
          <w:highlight w:val="yellow"/>
        </w:rPr>
      </w:pPr>
    </w:p>
    <w:p w14:paraId="6587A8EC" w14:textId="12A70CAD" w:rsidR="00BD4D44" w:rsidRDefault="00915CBA" w:rsidP="00915CBA">
      <w:pPr>
        <w:pStyle w:val="Heading3"/>
        <w:ind w:firstLine="719"/>
        <w:rPr>
          <w:rFonts w:ascii="Gill Sans MT" w:hAnsi="Gill Sans MT"/>
          <w:b/>
          <w:color w:val="auto"/>
          <w:sz w:val="22"/>
          <w:szCs w:val="22"/>
        </w:rPr>
      </w:pPr>
      <w:r>
        <w:rPr>
          <w:rFonts w:ascii="Gill Sans MT" w:hAnsi="Gill Sans MT"/>
          <w:b/>
          <w:color w:val="auto"/>
          <w:sz w:val="22"/>
          <w:szCs w:val="22"/>
        </w:rPr>
        <w:t xml:space="preserve">3.2.1 </w:t>
      </w:r>
      <w:r w:rsidR="00483FBE" w:rsidRPr="00915CBA">
        <w:rPr>
          <w:rFonts w:ascii="Gill Sans MT" w:hAnsi="Gill Sans MT"/>
          <w:b/>
          <w:color w:val="auto"/>
          <w:sz w:val="22"/>
          <w:szCs w:val="22"/>
        </w:rPr>
        <w:t>T</w:t>
      </w:r>
      <w:r w:rsidR="000E7F4A" w:rsidRPr="00915CBA">
        <w:rPr>
          <w:rFonts w:ascii="Gill Sans MT" w:hAnsi="Gill Sans MT"/>
          <w:b/>
          <w:color w:val="auto"/>
          <w:sz w:val="22"/>
          <w:szCs w:val="22"/>
        </w:rPr>
        <w:t xml:space="preserve">ECHININCAL SELECTION CRITERA AND </w:t>
      </w:r>
      <w:r w:rsidR="00F7756E" w:rsidRPr="00915CBA">
        <w:rPr>
          <w:rFonts w:ascii="Gill Sans MT" w:hAnsi="Gill Sans MT"/>
          <w:b/>
          <w:color w:val="auto"/>
          <w:sz w:val="22"/>
          <w:szCs w:val="22"/>
        </w:rPr>
        <w:t>E</w:t>
      </w:r>
      <w:r w:rsidR="00D00BE9" w:rsidRPr="00915CBA">
        <w:rPr>
          <w:rFonts w:ascii="Gill Sans MT" w:hAnsi="Gill Sans MT"/>
          <w:b/>
          <w:color w:val="auto"/>
          <w:sz w:val="22"/>
          <w:szCs w:val="22"/>
        </w:rPr>
        <w:t>VALUATION</w:t>
      </w:r>
      <w:r w:rsidR="00483FBE" w:rsidRPr="00915CBA">
        <w:rPr>
          <w:rFonts w:ascii="Gill Sans MT" w:hAnsi="Gill Sans MT"/>
          <w:b/>
          <w:color w:val="auto"/>
          <w:sz w:val="22"/>
          <w:szCs w:val="22"/>
        </w:rPr>
        <w:t xml:space="preserve"> </w:t>
      </w:r>
      <w:r w:rsidR="00297078" w:rsidRPr="00915CBA">
        <w:rPr>
          <w:rFonts w:ascii="Gill Sans MT" w:hAnsi="Gill Sans MT"/>
          <w:b/>
          <w:color w:val="auto"/>
          <w:sz w:val="22"/>
          <w:szCs w:val="22"/>
        </w:rPr>
        <w:t>METHOD</w:t>
      </w:r>
      <w:r w:rsidR="00311829">
        <w:rPr>
          <w:rFonts w:ascii="Gill Sans MT" w:hAnsi="Gill Sans MT"/>
          <w:b/>
          <w:color w:val="auto"/>
          <w:sz w:val="22"/>
          <w:szCs w:val="22"/>
        </w:rPr>
        <w:t xml:space="preserve"> </w:t>
      </w:r>
    </w:p>
    <w:p w14:paraId="200405E0" w14:textId="77777777" w:rsidR="00626CA7" w:rsidRPr="00626CA7" w:rsidRDefault="00626CA7" w:rsidP="00626CA7"/>
    <w:p w14:paraId="460642D1" w14:textId="0DA65FF4" w:rsidR="007971F5" w:rsidRDefault="005D5008" w:rsidP="005D5008">
      <w:pPr>
        <w:spacing w:line="360" w:lineRule="auto"/>
        <w:rPr>
          <w:rFonts w:ascii="Gill Sans MT" w:hAnsi="Gill Sans MT"/>
        </w:rPr>
      </w:pPr>
      <w:r w:rsidRPr="009F0F2F">
        <w:rPr>
          <w:rFonts w:ascii="Gill Sans MT" w:hAnsi="Gill Sans MT"/>
        </w:rPr>
        <w:t xml:space="preserve">Technical proposals determined to meet the minimum </w:t>
      </w:r>
      <w:r w:rsidR="00626CA7">
        <w:rPr>
          <w:rFonts w:ascii="Gill Sans MT" w:hAnsi="Gill Sans MT"/>
        </w:rPr>
        <w:t>pass criteria shall be evaluate</w:t>
      </w:r>
      <w:r w:rsidRPr="009F0F2F">
        <w:rPr>
          <w:rFonts w:ascii="Gill Sans MT" w:hAnsi="Gill Sans MT"/>
        </w:rPr>
        <w:t xml:space="preserve"> with a m</w:t>
      </w:r>
      <w:r w:rsidR="004F0889" w:rsidRPr="009F0F2F">
        <w:rPr>
          <w:rFonts w:ascii="Gill Sans MT" w:hAnsi="Gill Sans MT"/>
        </w:rPr>
        <w:t xml:space="preserve">aximum number of points </w:t>
      </w:r>
      <w:r w:rsidR="00303151">
        <w:rPr>
          <w:rFonts w:ascii="Gill Sans MT" w:hAnsi="Gill Sans MT"/>
        </w:rPr>
        <w:t>of 100 Firms scoring less than 5</w:t>
      </w:r>
      <w:r w:rsidRPr="009F0F2F">
        <w:rPr>
          <w:rFonts w:ascii="Gill Sans MT" w:hAnsi="Gill Sans MT"/>
        </w:rPr>
        <w:t>0 points will be rejected and their bids</w:t>
      </w:r>
      <w:r w:rsidR="00D00BE9">
        <w:rPr>
          <w:rFonts w:ascii="Gill Sans MT" w:hAnsi="Gill Sans MT"/>
        </w:rPr>
        <w:t xml:space="preserve"> will be declared non-qualified</w:t>
      </w:r>
      <w:r w:rsidRPr="009F0F2F">
        <w:rPr>
          <w:rFonts w:ascii="Gill Sans MT" w:hAnsi="Gill Sans MT"/>
        </w:rPr>
        <w:t xml:space="preserve">. </w:t>
      </w:r>
    </w:p>
    <w:p w14:paraId="49FFB019" w14:textId="4A414F81" w:rsidR="00BD4D44" w:rsidRDefault="003247F2" w:rsidP="00BD4D44">
      <w:pPr>
        <w:pStyle w:val="Heading3"/>
        <w:rPr>
          <w:rFonts w:ascii="Gill Sans MT" w:hAnsi="Gill Sans MT"/>
          <w:b/>
          <w:color w:val="auto"/>
          <w:sz w:val="22"/>
          <w:szCs w:val="22"/>
        </w:rPr>
      </w:pPr>
      <w:r>
        <w:rPr>
          <w:rFonts w:ascii="Gill Sans MT" w:hAnsi="Gill Sans MT"/>
          <w:b/>
          <w:color w:val="auto"/>
          <w:sz w:val="22"/>
          <w:szCs w:val="22"/>
        </w:rPr>
        <w:t xml:space="preserve">3.2.2 </w:t>
      </w:r>
      <w:r w:rsidR="00BD4D44" w:rsidRPr="00915CBA">
        <w:rPr>
          <w:rFonts w:ascii="Gill Sans MT" w:hAnsi="Gill Sans MT"/>
          <w:b/>
          <w:color w:val="auto"/>
          <w:sz w:val="22"/>
          <w:szCs w:val="22"/>
        </w:rPr>
        <w:t>SELECTION CRITERA AND EVALAUION METHOD</w:t>
      </w:r>
      <w:r w:rsidR="00D00BE9">
        <w:rPr>
          <w:rFonts w:ascii="Gill Sans MT" w:hAnsi="Gill Sans MT"/>
          <w:b/>
          <w:color w:val="auto"/>
          <w:sz w:val="22"/>
          <w:szCs w:val="22"/>
        </w:rPr>
        <w:t xml:space="preserve"> </w:t>
      </w:r>
    </w:p>
    <w:p w14:paraId="496A1953" w14:textId="77777777" w:rsidR="00BD4D44" w:rsidRPr="007971F5" w:rsidRDefault="00BD4D44" w:rsidP="00BD4D44">
      <w:pPr>
        <w:rPr>
          <w:sz w:val="8"/>
        </w:rPr>
      </w:pPr>
    </w:p>
    <w:tbl>
      <w:tblPr>
        <w:tblStyle w:val="TableGrid"/>
        <w:tblW w:w="0" w:type="auto"/>
        <w:tblLook w:val="04A0" w:firstRow="1" w:lastRow="0" w:firstColumn="1" w:lastColumn="0" w:noHBand="0" w:noVBand="1"/>
      </w:tblPr>
      <w:tblGrid>
        <w:gridCol w:w="542"/>
        <w:gridCol w:w="7406"/>
        <w:gridCol w:w="1112"/>
      </w:tblGrid>
      <w:tr w:rsidR="00311829" w:rsidRPr="00450F7A" w14:paraId="742B9B2D" w14:textId="77777777" w:rsidTr="007971F5">
        <w:trPr>
          <w:trHeight w:val="586"/>
        </w:trPr>
        <w:tc>
          <w:tcPr>
            <w:tcW w:w="542" w:type="dxa"/>
            <w:noWrap/>
            <w:hideMark/>
          </w:tcPr>
          <w:p w14:paraId="6C74CD75" w14:textId="574312F2" w:rsidR="00311829" w:rsidRPr="00450F7A" w:rsidRDefault="00311829" w:rsidP="007971F5">
            <w:pPr>
              <w:spacing w:after="0"/>
              <w:rPr>
                <w:b/>
                <w:bCs/>
              </w:rPr>
            </w:pPr>
          </w:p>
        </w:tc>
        <w:tc>
          <w:tcPr>
            <w:tcW w:w="7406" w:type="dxa"/>
            <w:noWrap/>
            <w:hideMark/>
          </w:tcPr>
          <w:p w14:paraId="57FAE8E7" w14:textId="77777777" w:rsidR="00311829" w:rsidRPr="00450F7A" w:rsidRDefault="00311829" w:rsidP="007971F5">
            <w:pPr>
              <w:spacing w:after="0"/>
              <w:rPr>
                <w:b/>
                <w:bCs/>
              </w:rPr>
            </w:pPr>
            <w:r w:rsidRPr="00450F7A">
              <w:rPr>
                <w:b/>
                <w:bCs/>
              </w:rPr>
              <w:t>Tender Evaluation Criteria</w:t>
            </w:r>
          </w:p>
        </w:tc>
        <w:tc>
          <w:tcPr>
            <w:tcW w:w="1112" w:type="dxa"/>
            <w:hideMark/>
          </w:tcPr>
          <w:p w14:paraId="4FC5D93B" w14:textId="77777777" w:rsidR="00311829" w:rsidRPr="00450F7A" w:rsidRDefault="00311829" w:rsidP="007971F5">
            <w:pPr>
              <w:spacing w:after="0"/>
              <w:rPr>
                <w:b/>
                <w:bCs/>
              </w:rPr>
            </w:pPr>
            <w:r w:rsidRPr="00450F7A">
              <w:rPr>
                <w:b/>
                <w:bCs/>
              </w:rPr>
              <w:t>Weighted</w:t>
            </w:r>
            <w:r w:rsidRPr="00450F7A">
              <w:rPr>
                <w:b/>
                <w:bCs/>
              </w:rPr>
              <w:br/>
              <w:t>Score</w:t>
            </w:r>
          </w:p>
        </w:tc>
      </w:tr>
      <w:tr w:rsidR="00311829" w:rsidRPr="00450F7A" w14:paraId="27CDD369" w14:textId="77777777" w:rsidTr="007971F5">
        <w:trPr>
          <w:trHeight w:val="298"/>
        </w:trPr>
        <w:tc>
          <w:tcPr>
            <w:tcW w:w="542" w:type="dxa"/>
            <w:noWrap/>
            <w:hideMark/>
          </w:tcPr>
          <w:p w14:paraId="47ECF905" w14:textId="77777777" w:rsidR="00311829" w:rsidRPr="00BD4D44" w:rsidRDefault="00311829" w:rsidP="007971F5">
            <w:pPr>
              <w:spacing w:after="0"/>
              <w:rPr>
                <w:b/>
                <w:bCs/>
                <w:sz w:val="22"/>
                <w:szCs w:val="22"/>
              </w:rPr>
            </w:pPr>
            <w:r w:rsidRPr="00BD4D44">
              <w:rPr>
                <w:b/>
                <w:bCs/>
                <w:sz w:val="22"/>
                <w:szCs w:val="22"/>
              </w:rPr>
              <w:t>I.</w:t>
            </w:r>
          </w:p>
        </w:tc>
        <w:tc>
          <w:tcPr>
            <w:tcW w:w="8518" w:type="dxa"/>
            <w:gridSpan w:val="2"/>
            <w:noWrap/>
            <w:hideMark/>
          </w:tcPr>
          <w:p w14:paraId="691A0F67" w14:textId="77777777" w:rsidR="00311829" w:rsidRPr="00BD4D44" w:rsidRDefault="00311829" w:rsidP="007971F5">
            <w:pPr>
              <w:spacing w:after="0"/>
              <w:rPr>
                <w:b/>
                <w:bCs/>
                <w:sz w:val="22"/>
                <w:szCs w:val="22"/>
              </w:rPr>
            </w:pPr>
            <w:r w:rsidRPr="00BD4D44">
              <w:rPr>
                <w:b/>
                <w:bCs/>
                <w:sz w:val="22"/>
                <w:szCs w:val="22"/>
              </w:rPr>
              <w:t>ESSENTIAL CRITERIA</w:t>
            </w:r>
          </w:p>
        </w:tc>
      </w:tr>
      <w:tr w:rsidR="00311829" w:rsidRPr="00450F7A" w14:paraId="3F6D839A" w14:textId="77777777" w:rsidTr="007971F5">
        <w:trPr>
          <w:trHeight w:val="316"/>
        </w:trPr>
        <w:tc>
          <w:tcPr>
            <w:tcW w:w="542" w:type="dxa"/>
            <w:noWrap/>
            <w:hideMark/>
          </w:tcPr>
          <w:p w14:paraId="1E3439B0" w14:textId="77777777" w:rsidR="00311829" w:rsidRPr="00450F7A" w:rsidRDefault="00311829" w:rsidP="007971F5">
            <w:pPr>
              <w:spacing w:after="0"/>
              <w:rPr>
                <w:b/>
                <w:bCs/>
              </w:rPr>
            </w:pPr>
            <w:r w:rsidRPr="00450F7A">
              <w:rPr>
                <w:b/>
                <w:bCs/>
              </w:rPr>
              <w:t>1</w:t>
            </w:r>
          </w:p>
        </w:tc>
        <w:tc>
          <w:tcPr>
            <w:tcW w:w="7406" w:type="dxa"/>
            <w:hideMark/>
          </w:tcPr>
          <w:p w14:paraId="5495E6E8" w14:textId="39626511" w:rsidR="00311829" w:rsidRPr="00450F7A" w:rsidRDefault="00311829" w:rsidP="007971F5">
            <w:pPr>
              <w:spacing w:after="0"/>
              <w:rPr>
                <w:b/>
                <w:bCs/>
              </w:rPr>
            </w:pPr>
            <w:r w:rsidRPr="00450F7A">
              <w:rPr>
                <w:b/>
                <w:bCs/>
              </w:rPr>
              <w:t>Statutory Compliance - Business License (201</w:t>
            </w:r>
            <w:r w:rsidR="00D00BE9">
              <w:rPr>
                <w:b/>
                <w:bCs/>
              </w:rPr>
              <w:t>5</w:t>
            </w:r>
            <w:r w:rsidRPr="00450F7A">
              <w:rPr>
                <w:b/>
                <w:bCs/>
              </w:rPr>
              <w:t xml:space="preserve"> E.C), VAT Registration, TIN Certificate</w:t>
            </w:r>
          </w:p>
        </w:tc>
        <w:tc>
          <w:tcPr>
            <w:tcW w:w="1112" w:type="dxa"/>
            <w:vMerge w:val="restart"/>
            <w:noWrap/>
            <w:hideMark/>
          </w:tcPr>
          <w:p w14:paraId="15C8478C" w14:textId="07D128F0" w:rsidR="00311829" w:rsidRPr="00450F7A" w:rsidRDefault="007971F5" w:rsidP="007971F5">
            <w:pPr>
              <w:spacing w:after="0"/>
              <w:jc w:val="center"/>
              <w:rPr>
                <w:b/>
                <w:bCs/>
              </w:rPr>
            </w:pPr>
            <w:r>
              <w:rPr>
                <w:b/>
                <w:bCs/>
              </w:rPr>
              <w:t>Must meet criteria</w:t>
            </w:r>
          </w:p>
        </w:tc>
      </w:tr>
      <w:tr w:rsidR="00311829" w:rsidRPr="00450F7A" w14:paraId="66593976" w14:textId="77777777" w:rsidTr="007971F5">
        <w:trPr>
          <w:trHeight w:val="568"/>
        </w:trPr>
        <w:tc>
          <w:tcPr>
            <w:tcW w:w="542" w:type="dxa"/>
            <w:noWrap/>
            <w:hideMark/>
          </w:tcPr>
          <w:p w14:paraId="675E7832" w14:textId="77777777" w:rsidR="00311829" w:rsidRPr="00450F7A" w:rsidRDefault="00311829" w:rsidP="007971F5">
            <w:pPr>
              <w:spacing w:after="0"/>
              <w:rPr>
                <w:b/>
                <w:bCs/>
              </w:rPr>
            </w:pPr>
            <w:r w:rsidRPr="00450F7A">
              <w:rPr>
                <w:b/>
                <w:bCs/>
              </w:rPr>
              <w:t>2</w:t>
            </w:r>
          </w:p>
        </w:tc>
        <w:tc>
          <w:tcPr>
            <w:tcW w:w="7406" w:type="dxa"/>
            <w:hideMark/>
          </w:tcPr>
          <w:p w14:paraId="2E35FA6B" w14:textId="77777777" w:rsidR="00311829" w:rsidRPr="00450F7A" w:rsidRDefault="00311829" w:rsidP="007971F5">
            <w:pPr>
              <w:spacing w:after="0"/>
              <w:rPr>
                <w:b/>
                <w:bCs/>
              </w:rPr>
            </w:pPr>
            <w:r w:rsidRPr="00450F7A">
              <w:rPr>
                <w:b/>
                <w:bCs/>
              </w:rPr>
              <w:t>Declaration of Acceptance to SCI Policy, General Conditions of Contract, Specific Conditions of Contract,</w:t>
            </w:r>
          </w:p>
        </w:tc>
        <w:tc>
          <w:tcPr>
            <w:tcW w:w="1112" w:type="dxa"/>
            <w:vMerge/>
            <w:hideMark/>
          </w:tcPr>
          <w:p w14:paraId="67D4B60F" w14:textId="77777777" w:rsidR="00311829" w:rsidRPr="00450F7A" w:rsidRDefault="00311829" w:rsidP="007971F5">
            <w:pPr>
              <w:spacing w:after="0"/>
              <w:rPr>
                <w:b/>
                <w:bCs/>
              </w:rPr>
            </w:pPr>
          </w:p>
        </w:tc>
      </w:tr>
      <w:tr w:rsidR="00311829" w:rsidRPr="00450F7A" w14:paraId="52E19DD0" w14:textId="77777777" w:rsidTr="006F2D65">
        <w:trPr>
          <w:trHeight w:val="343"/>
        </w:trPr>
        <w:tc>
          <w:tcPr>
            <w:tcW w:w="542" w:type="dxa"/>
            <w:noWrap/>
            <w:hideMark/>
          </w:tcPr>
          <w:p w14:paraId="07FE3FCF" w14:textId="77777777" w:rsidR="00311829" w:rsidRPr="00450F7A" w:rsidRDefault="00311829" w:rsidP="007971F5">
            <w:pPr>
              <w:spacing w:after="0"/>
              <w:rPr>
                <w:b/>
                <w:bCs/>
              </w:rPr>
            </w:pPr>
            <w:r w:rsidRPr="00450F7A">
              <w:rPr>
                <w:b/>
                <w:bCs/>
              </w:rPr>
              <w:t>3</w:t>
            </w:r>
          </w:p>
        </w:tc>
        <w:tc>
          <w:tcPr>
            <w:tcW w:w="7406" w:type="dxa"/>
            <w:hideMark/>
          </w:tcPr>
          <w:p w14:paraId="3FE296CE" w14:textId="77777777" w:rsidR="00311829" w:rsidRPr="00450F7A" w:rsidRDefault="00311829" w:rsidP="007971F5">
            <w:pPr>
              <w:spacing w:after="0"/>
              <w:rPr>
                <w:b/>
                <w:bCs/>
              </w:rPr>
            </w:pPr>
            <w:r w:rsidRPr="00450F7A">
              <w:rPr>
                <w:b/>
                <w:bCs/>
              </w:rPr>
              <w:t xml:space="preserve">Account Manager/Contact person, Telephone, email, fax, office address </w:t>
            </w:r>
          </w:p>
        </w:tc>
        <w:tc>
          <w:tcPr>
            <w:tcW w:w="1112" w:type="dxa"/>
            <w:vMerge/>
            <w:hideMark/>
          </w:tcPr>
          <w:p w14:paraId="72C035EC" w14:textId="77777777" w:rsidR="00311829" w:rsidRPr="00450F7A" w:rsidRDefault="00311829" w:rsidP="007971F5">
            <w:pPr>
              <w:spacing w:after="0"/>
              <w:rPr>
                <w:b/>
                <w:bCs/>
              </w:rPr>
            </w:pPr>
          </w:p>
        </w:tc>
      </w:tr>
      <w:tr w:rsidR="00311829" w:rsidRPr="00450F7A" w14:paraId="040D021B" w14:textId="77777777" w:rsidTr="007971F5">
        <w:trPr>
          <w:trHeight w:val="406"/>
        </w:trPr>
        <w:tc>
          <w:tcPr>
            <w:tcW w:w="542" w:type="dxa"/>
            <w:noWrap/>
            <w:hideMark/>
          </w:tcPr>
          <w:p w14:paraId="347010CD" w14:textId="77777777" w:rsidR="00311829" w:rsidRPr="00450F7A" w:rsidRDefault="00311829" w:rsidP="007971F5">
            <w:pPr>
              <w:spacing w:after="0"/>
              <w:rPr>
                <w:b/>
                <w:bCs/>
              </w:rPr>
            </w:pPr>
            <w:r w:rsidRPr="00450F7A">
              <w:rPr>
                <w:b/>
                <w:bCs/>
              </w:rPr>
              <w:t>4</w:t>
            </w:r>
          </w:p>
        </w:tc>
        <w:tc>
          <w:tcPr>
            <w:tcW w:w="7406" w:type="dxa"/>
            <w:hideMark/>
          </w:tcPr>
          <w:p w14:paraId="4A4152F3" w14:textId="77777777" w:rsidR="00311829" w:rsidRPr="00450F7A" w:rsidRDefault="00311829" w:rsidP="007971F5">
            <w:pPr>
              <w:spacing w:after="0"/>
              <w:rPr>
                <w:b/>
                <w:bCs/>
              </w:rPr>
            </w:pPr>
            <w:r w:rsidRPr="00450F7A">
              <w:rPr>
                <w:b/>
                <w:bCs/>
              </w:rPr>
              <w:t>Confidential Business/Supplier Questionnaire Form</w:t>
            </w:r>
          </w:p>
        </w:tc>
        <w:tc>
          <w:tcPr>
            <w:tcW w:w="1112" w:type="dxa"/>
            <w:vMerge/>
            <w:hideMark/>
          </w:tcPr>
          <w:p w14:paraId="4718233F" w14:textId="77777777" w:rsidR="00311829" w:rsidRPr="00450F7A" w:rsidRDefault="00311829" w:rsidP="007971F5">
            <w:pPr>
              <w:spacing w:after="0"/>
              <w:rPr>
                <w:b/>
                <w:bCs/>
              </w:rPr>
            </w:pPr>
          </w:p>
        </w:tc>
      </w:tr>
      <w:tr w:rsidR="00311829" w:rsidRPr="00450F7A" w14:paraId="66765C37" w14:textId="77777777" w:rsidTr="006F2D65">
        <w:trPr>
          <w:trHeight w:val="420"/>
        </w:trPr>
        <w:tc>
          <w:tcPr>
            <w:tcW w:w="542" w:type="dxa"/>
            <w:noWrap/>
            <w:hideMark/>
          </w:tcPr>
          <w:p w14:paraId="1E30410B" w14:textId="77777777" w:rsidR="00311829" w:rsidRPr="00BD4D44" w:rsidRDefault="00311829" w:rsidP="007971F5">
            <w:pPr>
              <w:spacing w:after="0"/>
              <w:rPr>
                <w:b/>
                <w:bCs/>
                <w:sz w:val="24"/>
                <w:szCs w:val="24"/>
              </w:rPr>
            </w:pPr>
            <w:r w:rsidRPr="00BD4D44">
              <w:rPr>
                <w:b/>
                <w:bCs/>
                <w:sz w:val="24"/>
                <w:szCs w:val="24"/>
              </w:rPr>
              <w:t>II</w:t>
            </w:r>
          </w:p>
        </w:tc>
        <w:tc>
          <w:tcPr>
            <w:tcW w:w="8518" w:type="dxa"/>
            <w:gridSpan w:val="2"/>
            <w:noWrap/>
            <w:hideMark/>
          </w:tcPr>
          <w:p w14:paraId="3C3C0AC8" w14:textId="77777777" w:rsidR="00311829" w:rsidRPr="00BD4D44" w:rsidRDefault="00311829" w:rsidP="007971F5">
            <w:pPr>
              <w:spacing w:after="0"/>
              <w:rPr>
                <w:b/>
                <w:bCs/>
                <w:sz w:val="24"/>
                <w:szCs w:val="24"/>
              </w:rPr>
            </w:pPr>
            <w:r w:rsidRPr="00BD4D44">
              <w:rPr>
                <w:b/>
                <w:bCs/>
                <w:sz w:val="24"/>
                <w:szCs w:val="24"/>
              </w:rPr>
              <w:t>CAPABILITY CRITERIA (Break down of each weightages/scoring criteria)</w:t>
            </w:r>
          </w:p>
        </w:tc>
      </w:tr>
      <w:tr w:rsidR="00311829" w:rsidRPr="00450F7A" w14:paraId="43B7EFD4" w14:textId="77777777" w:rsidTr="007971F5">
        <w:trPr>
          <w:trHeight w:val="280"/>
        </w:trPr>
        <w:tc>
          <w:tcPr>
            <w:tcW w:w="542" w:type="dxa"/>
            <w:noWrap/>
            <w:hideMark/>
          </w:tcPr>
          <w:p w14:paraId="65BCA7B5" w14:textId="77777777" w:rsidR="00311829" w:rsidRPr="00450F7A" w:rsidRDefault="00311829" w:rsidP="007971F5">
            <w:pPr>
              <w:spacing w:after="0"/>
              <w:rPr>
                <w:b/>
                <w:bCs/>
              </w:rPr>
            </w:pPr>
            <w:r w:rsidRPr="00450F7A">
              <w:rPr>
                <w:b/>
                <w:bCs/>
              </w:rPr>
              <w:lastRenderedPageBreak/>
              <w:t> </w:t>
            </w:r>
          </w:p>
        </w:tc>
        <w:tc>
          <w:tcPr>
            <w:tcW w:w="7406" w:type="dxa"/>
            <w:noWrap/>
            <w:hideMark/>
          </w:tcPr>
          <w:p w14:paraId="117AC304" w14:textId="43F641D4" w:rsidR="00311829" w:rsidRPr="00450F7A" w:rsidRDefault="00311829" w:rsidP="007971F5">
            <w:pPr>
              <w:spacing w:after="0"/>
              <w:rPr>
                <w:b/>
                <w:bCs/>
              </w:rPr>
            </w:pPr>
            <w:r w:rsidRPr="00450F7A">
              <w:rPr>
                <w:b/>
                <w:bCs/>
              </w:rPr>
              <w:t>Technical Criteria</w:t>
            </w:r>
          </w:p>
        </w:tc>
        <w:tc>
          <w:tcPr>
            <w:tcW w:w="1112" w:type="dxa"/>
            <w:noWrap/>
            <w:hideMark/>
          </w:tcPr>
          <w:p w14:paraId="2D983863" w14:textId="77777777" w:rsidR="00311829" w:rsidRPr="00450F7A" w:rsidRDefault="00311829" w:rsidP="007971F5">
            <w:pPr>
              <w:spacing w:after="0"/>
              <w:rPr>
                <w:b/>
                <w:bCs/>
              </w:rPr>
            </w:pPr>
            <w:r w:rsidRPr="00450F7A">
              <w:rPr>
                <w:b/>
                <w:bCs/>
              </w:rPr>
              <w:t> </w:t>
            </w:r>
          </w:p>
        </w:tc>
      </w:tr>
      <w:tr w:rsidR="00311829" w:rsidRPr="00450F7A" w14:paraId="5C6970CD" w14:textId="77777777" w:rsidTr="007971F5">
        <w:trPr>
          <w:trHeight w:val="343"/>
        </w:trPr>
        <w:tc>
          <w:tcPr>
            <w:tcW w:w="542" w:type="dxa"/>
            <w:noWrap/>
            <w:hideMark/>
          </w:tcPr>
          <w:p w14:paraId="027864E5" w14:textId="77777777" w:rsidR="00311829" w:rsidRPr="00450F7A" w:rsidRDefault="00311829" w:rsidP="007971F5">
            <w:pPr>
              <w:spacing w:after="0"/>
              <w:rPr>
                <w:b/>
                <w:bCs/>
              </w:rPr>
            </w:pPr>
            <w:r w:rsidRPr="00450F7A">
              <w:rPr>
                <w:b/>
                <w:bCs/>
              </w:rPr>
              <w:t>1</w:t>
            </w:r>
          </w:p>
        </w:tc>
        <w:tc>
          <w:tcPr>
            <w:tcW w:w="7406" w:type="dxa"/>
            <w:hideMark/>
          </w:tcPr>
          <w:p w14:paraId="5FC3669A" w14:textId="77777777" w:rsidR="00311829" w:rsidRPr="00450F7A" w:rsidRDefault="00311829" w:rsidP="007971F5">
            <w:pPr>
              <w:spacing w:after="0"/>
              <w:rPr>
                <w:b/>
                <w:bCs/>
              </w:rPr>
            </w:pPr>
            <w:r w:rsidRPr="00450F7A">
              <w:rPr>
                <w:b/>
                <w:bCs/>
              </w:rPr>
              <w:t xml:space="preserve">Company Profile </w:t>
            </w:r>
          </w:p>
        </w:tc>
        <w:tc>
          <w:tcPr>
            <w:tcW w:w="1112" w:type="dxa"/>
            <w:noWrap/>
            <w:hideMark/>
          </w:tcPr>
          <w:p w14:paraId="664411BD" w14:textId="77777777" w:rsidR="00311829" w:rsidRPr="00450F7A" w:rsidRDefault="00311829" w:rsidP="007971F5">
            <w:pPr>
              <w:spacing w:after="0"/>
              <w:rPr>
                <w:b/>
                <w:bCs/>
              </w:rPr>
            </w:pPr>
            <w:r w:rsidRPr="00450F7A">
              <w:rPr>
                <w:b/>
                <w:bCs/>
              </w:rPr>
              <w:t> </w:t>
            </w:r>
          </w:p>
        </w:tc>
      </w:tr>
      <w:tr w:rsidR="00311829" w:rsidRPr="00450F7A" w14:paraId="72BE83F4" w14:textId="77777777" w:rsidTr="006F2D65">
        <w:trPr>
          <w:trHeight w:val="1090"/>
        </w:trPr>
        <w:tc>
          <w:tcPr>
            <w:tcW w:w="542" w:type="dxa"/>
            <w:noWrap/>
            <w:hideMark/>
          </w:tcPr>
          <w:p w14:paraId="54194CF3" w14:textId="77777777" w:rsidR="00311829" w:rsidRPr="00450F7A" w:rsidRDefault="00311829" w:rsidP="007971F5">
            <w:pPr>
              <w:spacing w:after="0"/>
              <w:rPr>
                <w:b/>
                <w:bCs/>
              </w:rPr>
            </w:pPr>
            <w:r w:rsidRPr="00450F7A">
              <w:rPr>
                <w:b/>
                <w:bCs/>
              </w:rPr>
              <w:t> </w:t>
            </w:r>
          </w:p>
        </w:tc>
        <w:tc>
          <w:tcPr>
            <w:tcW w:w="7406" w:type="dxa"/>
            <w:hideMark/>
          </w:tcPr>
          <w:p w14:paraId="444C2F8D" w14:textId="48E4F38A" w:rsidR="00311829" w:rsidRDefault="008665A3" w:rsidP="007971F5">
            <w:pPr>
              <w:spacing w:after="0"/>
            </w:pPr>
            <w:r w:rsidRPr="007971F5">
              <w:rPr>
                <w:rFonts w:ascii="Gill Sans MT" w:eastAsia="Times New Roman" w:hAnsi="Gill Sans MT" w:cs="Times New Roman"/>
              </w:rPr>
              <w:t>Listing</w:t>
            </w:r>
            <w:r w:rsidR="00D00BE9" w:rsidRPr="007971F5">
              <w:rPr>
                <w:rFonts w:ascii="Gill Sans MT" w:eastAsia="Times New Roman" w:hAnsi="Gill Sans MT" w:cs="Times New Roman"/>
              </w:rPr>
              <w:t xml:space="preserve"> </w:t>
            </w:r>
            <w:r w:rsidR="00D00BE9" w:rsidRPr="007971F5">
              <w:t>Name</w:t>
            </w:r>
            <w:r w:rsidR="00D00BE9">
              <w:t xml:space="preserve"> of company (companies in consortia)</w:t>
            </w:r>
            <w:r w:rsidR="00D00BE9">
              <w:rPr>
                <w:rFonts w:ascii="Gill Sans MT" w:eastAsia="Times New Roman" w:hAnsi="Gill Sans MT" w:cs="Times New Roman"/>
                <w:b/>
              </w:rPr>
              <w:t xml:space="preserve">, </w:t>
            </w:r>
            <w:r w:rsidR="00D00BE9">
              <w:t>Full name and address of contact person</w:t>
            </w:r>
            <w:r w:rsidR="00D00BE9">
              <w:rPr>
                <w:rFonts w:ascii="Gill Sans MT" w:eastAsia="Times New Roman" w:hAnsi="Gill Sans MT" w:cs="Times New Roman"/>
                <w:b/>
              </w:rPr>
              <w:t xml:space="preserve">, </w:t>
            </w:r>
            <w:r w:rsidR="00D00BE9">
              <w:t>Short description of the company (consortia) including area of specialization</w:t>
            </w:r>
            <w:r w:rsidR="00D00BE9">
              <w:rPr>
                <w:rFonts w:ascii="Gill Sans MT" w:eastAsia="Times New Roman" w:hAnsi="Gill Sans MT" w:cs="Times New Roman"/>
                <w:b/>
              </w:rPr>
              <w:t xml:space="preserve">, </w:t>
            </w:r>
            <w:r w:rsidR="00D00BE9">
              <w:t xml:space="preserve">Short description on the sector of the business such as </w:t>
            </w:r>
            <w:r w:rsidR="00D00BE9" w:rsidRPr="00D00BE9">
              <w:rPr>
                <w:b/>
              </w:rPr>
              <w:t>Importer</w:t>
            </w:r>
            <w:r w:rsidR="00D00BE9">
              <w:t xml:space="preserve">, </w:t>
            </w:r>
            <w:r>
              <w:rPr>
                <w:b/>
              </w:rPr>
              <w:t>distributers, re-seller</w:t>
            </w:r>
            <w:r>
              <w:t>, authorized</w:t>
            </w:r>
            <w:r w:rsidR="00D00BE9" w:rsidRPr="00D00BE9">
              <w:rPr>
                <w:b/>
              </w:rPr>
              <w:t xml:space="preserve"> agent</w:t>
            </w:r>
            <w:r>
              <w:t xml:space="preserve">. </w:t>
            </w:r>
          </w:p>
          <w:p w14:paraId="69A9F65E" w14:textId="194C7B60" w:rsidR="008665A3" w:rsidRPr="00450F7A" w:rsidRDefault="008665A3" w:rsidP="007971F5">
            <w:pPr>
              <w:spacing w:after="0"/>
              <w:rPr>
                <w:b/>
                <w:bCs/>
              </w:rPr>
            </w:pPr>
            <w:r w:rsidRPr="008665A3">
              <w:rPr>
                <w:b/>
                <w:bCs/>
              </w:rPr>
              <w:t>Organization structure and design, communication facilities,</w:t>
            </w:r>
          </w:p>
        </w:tc>
        <w:tc>
          <w:tcPr>
            <w:tcW w:w="1112" w:type="dxa"/>
            <w:noWrap/>
            <w:hideMark/>
          </w:tcPr>
          <w:p w14:paraId="385D6A29" w14:textId="551C56FC" w:rsidR="00311829" w:rsidRPr="00450F7A" w:rsidRDefault="00171EEF" w:rsidP="007971F5">
            <w:pPr>
              <w:spacing w:after="0"/>
              <w:rPr>
                <w:b/>
                <w:bCs/>
              </w:rPr>
            </w:pPr>
            <w:r>
              <w:rPr>
                <w:b/>
                <w:bCs/>
              </w:rPr>
              <w:t>15</w:t>
            </w:r>
            <w:r w:rsidR="00311829" w:rsidRPr="00450F7A">
              <w:rPr>
                <w:b/>
                <w:bCs/>
              </w:rPr>
              <w:t>%</w:t>
            </w:r>
          </w:p>
        </w:tc>
      </w:tr>
      <w:tr w:rsidR="006773B7" w:rsidRPr="00450F7A" w14:paraId="18F7A799" w14:textId="77777777" w:rsidTr="006F2D65">
        <w:trPr>
          <w:trHeight w:val="1090"/>
        </w:trPr>
        <w:tc>
          <w:tcPr>
            <w:tcW w:w="542" w:type="dxa"/>
            <w:noWrap/>
          </w:tcPr>
          <w:p w14:paraId="04C8E141" w14:textId="0811ECE3" w:rsidR="006773B7" w:rsidRPr="00450F7A" w:rsidRDefault="00171EEF" w:rsidP="007971F5">
            <w:pPr>
              <w:spacing w:after="0"/>
              <w:rPr>
                <w:b/>
                <w:bCs/>
              </w:rPr>
            </w:pPr>
            <w:r>
              <w:rPr>
                <w:b/>
                <w:bCs/>
              </w:rPr>
              <w:t>2</w:t>
            </w:r>
          </w:p>
        </w:tc>
        <w:tc>
          <w:tcPr>
            <w:tcW w:w="7406" w:type="dxa"/>
          </w:tcPr>
          <w:p w14:paraId="29763C07" w14:textId="60EDC877" w:rsidR="006773B7" w:rsidRDefault="006773B7" w:rsidP="007971F5">
            <w:pPr>
              <w:spacing w:after="0"/>
              <w:rPr>
                <w:rFonts w:ascii="Gill Sans MT" w:eastAsia="Times New Roman" w:hAnsi="Gill Sans MT" w:cs="Times New Roman"/>
              </w:rPr>
            </w:pPr>
            <w:r w:rsidRPr="009F0F2F">
              <w:rPr>
                <w:rFonts w:ascii="Gill Sans MT" w:hAnsi="Gill Sans MT" w:cs="Arial"/>
              </w:rPr>
              <w:t>Certification of Origin- Proof of Quality Standard</w:t>
            </w:r>
            <w:r w:rsidR="00171EEF">
              <w:rPr>
                <w:rFonts w:ascii="Gill Sans MT" w:hAnsi="Gill Sans MT" w:cs="Arial"/>
              </w:rPr>
              <w:t xml:space="preserve"> for their products: This includes certification from manufacturer and authorized dealer for their specialized supplies. If the bidders are manufacturer or assembly companies, attach </w:t>
            </w:r>
            <w:r w:rsidR="00171EEF" w:rsidRPr="009F0F2F">
              <w:rPr>
                <w:rFonts w:ascii="Gill Sans MT" w:hAnsi="Gill Sans MT" w:cs="Arial"/>
              </w:rPr>
              <w:t>Proof of Quality Standard</w:t>
            </w:r>
            <w:r w:rsidR="00171EEF">
              <w:rPr>
                <w:rFonts w:ascii="Gill Sans MT" w:hAnsi="Gill Sans MT" w:cs="Arial"/>
              </w:rPr>
              <w:t xml:space="preserve"> for their products </w:t>
            </w:r>
            <w:r w:rsidR="00171EEF" w:rsidRPr="009F0F2F">
              <w:rPr>
                <w:rFonts w:ascii="Gill Sans MT" w:hAnsi="Gill Sans MT" w:cs="Arial"/>
              </w:rPr>
              <w:t xml:space="preserve"> from Ethiopian Standard Agency (ESA) or ISO certificate</w:t>
            </w:r>
          </w:p>
        </w:tc>
        <w:tc>
          <w:tcPr>
            <w:tcW w:w="1112" w:type="dxa"/>
            <w:noWrap/>
          </w:tcPr>
          <w:p w14:paraId="37E9A1F9" w14:textId="61C449A4" w:rsidR="006773B7" w:rsidRDefault="00171EEF" w:rsidP="007971F5">
            <w:pPr>
              <w:spacing w:after="0"/>
              <w:rPr>
                <w:b/>
                <w:bCs/>
              </w:rPr>
            </w:pPr>
            <w:r>
              <w:rPr>
                <w:b/>
                <w:bCs/>
              </w:rPr>
              <w:t>15%</w:t>
            </w:r>
          </w:p>
        </w:tc>
      </w:tr>
      <w:tr w:rsidR="00311829" w:rsidRPr="00450F7A" w14:paraId="6C83B41E" w14:textId="77777777" w:rsidTr="006F2D65">
        <w:trPr>
          <w:trHeight w:val="370"/>
        </w:trPr>
        <w:tc>
          <w:tcPr>
            <w:tcW w:w="542" w:type="dxa"/>
            <w:noWrap/>
            <w:hideMark/>
          </w:tcPr>
          <w:p w14:paraId="6684C03B" w14:textId="5BD6DDCD" w:rsidR="00311829" w:rsidRPr="00450F7A" w:rsidRDefault="00171EEF" w:rsidP="007971F5">
            <w:pPr>
              <w:spacing w:after="0"/>
              <w:rPr>
                <w:b/>
                <w:bCs/>
              </w:rPr>
            </w:pPr>
            <w:r>
              <w:rPr>
                <w:b/>
                <w:bCs/>
              </w:rPr>
              <w:t>3</w:t>
            </w:r>
          </w:p>
        </w:tc>
        <w:tc>
          <w:tcPr>
            <w:tcW w:w="7406" w:type="dxa"/>
            <w:hideMark/>
          </w:tcPr>
          <w:p w14:paraId="561D52B3" w14:textId="77777777" w:rsidR="00D00BE9" w:rsidRDefault="00D00BE9" w:rsidP="007971F5">
            <w:pPr>
              <w:spacing w:after="0"/>
              <w:rPr>
                <w:rFonts w:ascii="Gill Sans MT" w:eastAsia="Times New Roman" w:hAnsi="Gill Sans MT" w:cs="Times New Roman"/>
                <w:b/>
              </w:rPr>
            </w:pPr>
            <w:r>
              <w:rPr>
                <w:rFonts w:ascii="Gill Sans MT" w:eastAsia="Times New Roman" w:hAnsi="Gill Sans MT" w:cs="Times New Roman"/>
                <w:b/>
              </w:rPr>
              <w:t xml:space="preserve">Financial Capacity: </w:t>
            </w:r>
          </w:p>
          <w:p w14:paraId="0DCF789E" w14:textId="57AAFF9F" w:rsidR="00311829" w:rsidRPr="00450F7A" w:rsidRDefault="00D00BE9" w:rsidP="007971F5">
            <w:pPr>
              <w:spacing w:after="0"/>
              <w:rPr>
                <w:b/>
                <w:bCs/>
              </w:rPr>
            </w:pPr>
            <w:r w:rsidRPr="004902CE">
              <w:rPr>
                <w:rFonts w:ascii="Gill Sans MT" w:eastAsia="Times New Roman" w:hAnsi="Gill Sans MT" w:cs="Times New Roman"/>
              </w:rPr>
              <w:t>Evidence of bidders’ financial capacity in the form of Audit report</w:t>
            </w:r>
            <w:r w:rsidRPr="00B23E04">
              <w:rPr>
                <w:rFonts w:ascii="Gill Sans MT" w:eastAsia="Times New Roman" w:hAnsi="Gill Sans MT" w:cs="Times New Roman"/>
                <w:b/>
              </w:rPr>
              <w:t>.</w:t>
            </w:r>
            <w:r>
              <w:rPr>
                <w:rFonts w:ascii="Gill Sans MT" w:eastAsia="Times New Roman" w:hAnsi="Gill Sans MT" w:cs="Times New Roman"/>
                <w:b/>
              </w:rPr>
              <w:t xml:space="preserve">  </w:t>
            </w:r>
            <w:r w:rsidRPr="00230D60">
              <w:rPr>
                <w:rFonts w:ascii="Gill Sans MT" w:eastAsia="Times New Roman" w:hAnsi="Gill Sans MT" w:cs="Times New Roman"/>
                <w:b/>
              </w:rPr>
              <w:t>The last three years audited financial statement should be attached</w:t>
            </w:r>
          </w:p>
        </w:tc>
        <w:tc>
          <w:tcPr>
            <w:tcW w:w="1112" w:type="dxa"/>
            <w:noWrap/>
            <w:hideMark/>
          </w:tcPr>
          <w:p w14:paraId="6B530F6D" w14:textId="448CB178" w:rsidR="00311829" w:rsidRPr="00450F7A" w:rsidRDefault="00D00BE9" w:rsidP="007971F5">
            <w:pPr>
              <w:spacing w:after="0"/>
              <w:rPr>
                <w:b/>
                <w:bCs/>
              </w:rPr>
            </w:pPr>
            <w:r>
              <w:rPr>
                <w:b/>
                <w:bCs/>
              </w:rPr>
              <w:t>1</w:t>
            </w:r>
            <w:r w:rsidR="008665A3">
              <w:rPr>
                <w:b/>
                <w:bCs/>
              </w:rPr>
              <w:t>0</w:t>
            </w:r>
            <w:r>
              <w:rPr>
                <w:b/>
                <w:bCs/>
              </w:rPr>
              <w:t>%</w:t>
            </w:r>
          </w:p>
        </w:tc>
      </w:tr>
      <w:tr w:rsidR="00311829" w:rsidRPr="00450F7A" w14:paraId="029AB23B" w14:textId="77777777" w:rsidTr="007971F5">
        <w:trPr>
          <w:trHeight w:val="325"/>
        </w:trPr>
        <w:tc>
          <w:tcPr>
            <w:tcW w:w="542" w:type="dxa"/>
            <w:noWrap/>
            <w:hideMark/>
          </w:tcPr>
          <w:p w14:paraId="1ED66C30" w14:textId="54AF05DD" w:rsidR="00311829" w:rsidRPr="00450F7A" w:rsidRDefault="00171EEF" w:rsidP="007971F5">
            <w:pPr>
              <w:spacing w:after="0"/>
              <w:rPr>
                <w:b/>
                <w:bCs/>
              </w:rPr>
            </w:pPr>
            <w:r>
              <w:rPr>
                <w:b/>
                <w:bCs/>
              </w:rPr>
              <w:t>4</w:t>
            </w:r>
          </w:p>
        </w:tc>
        <w:tc>
          <w:tcPr>
            <w:tcW w:w="7406" w:type="dxa"/>
            <w:hideMark/>
          </w:tcPr>
          <w:p w14:paraId="230123EA" w14:textId="77777777" w:rsidR="00311829" w:rsidRPr="00450F7A" w:rsidRDefault="00311829" w:rsidP="007971F5">
            <w:pPr>
              <w:spacing w:after="0"/>
              <w:rPr>
                <w:b/>
                <w:bCs/>
              </w:rPr>
            </w:pPr>
            <w:r w:rsidRPr="00450F7A">
              <w:rPr>
                <w:b/>
                <w:bCs/>
              </w:rPr>
              <w:t>Organization structure and design, communication facilities,</w:t>
            </w:r>
          </w:p>
        </w:tc>
        <w:tc>
          <w:tcPr>
            <w:tcW w:w="1112" w:type="dxa"/>
            <w:noWrap/>
            <w:hideMark/>
          </w:tcPr>
          <w:p w14:paraId="7DCB7D81" w14:textId="79283E62" w:rsidR="00311829" w:rsidRPr="00450F7A" w:rsidRDefault="00D00BE9" w:rsidP="007971F5">
            <w:pPr>
              <w:spacing w:after="0"/>
              <w:rPr>
                <w:b/>
                <w:bCs/>
              </w:rPr>
            </w:pPr>
            <w:r>
              <w:rPr>
                <w:b/>
                <w:bCs/>
              </w:rPr>
              <w:t>10</w:t>
            </w:r>
            <w:r w:rsidR="00311829" w:rsidRPr="00450F7A">
              <w:rPr>
                <w:b/>
                <w:bCs/>
              </w:rPr>
              <w:t>%</w:t>
            </w:r>
          </w:p>
        </w:tc>
      </w:tr>
      <w:tr w:rsidR="00311829" w:rsidRPr="00450F7A" w14:paraId="47EA41D6" w14:textId="77777777" w:rsidTr="007971F5">
        <w:trPr>
          <w:trHeight w:val="280"/>
        </w:trPr>
        <w:tc>
          <w:tcPr>
            <w:tcW w:w="542" w:type="dxa"/>
            <w:noWrap/>
            <w:hideMark/>
          </w:tcPr>
          <w:p w14:paraId="72EC7E13" w14:textId="43D11BC0" w:rsidR="00311829" w:rsidRPr="00450F7A" w:rsidRDefault="00171EEF" w:rsidP="007971F5">
            <w:pPr>
              <w:spacing w:after="0"/>
              <w:rPr>
                <w:b/>
                <w:bCs/>
              </w:rPr>
            </w:pPr>
            <w:r>
              <w:rPr>
                <w:b/>
                <w:bCs/>
              </w:rPr>
              <w:t>5</w:t>
            </w:r>
          </w:p>
        </w:tc>
        <w:tc>
          <w:tcPr>
            <w:tcW w:w="7406" w:type="dxa"/>
            <w:hideMark/>
          </w:tcPr>
          <w:p w14:paraId="75AD83E7" w14:textId="77777777" w:rsidR="00311829" w:rsidRPr="00450F7A" w:rsidRDefault="00311829" w:rsidP="007971F5">
            <w:pPr>
              <w:spacing w:after="0"/>
              <w:rPr>
                <w:b/>
                <w:bCs/>
              </w:rPr>
            </w:pPr>
            <w:r w:rsidRPr="00450F7A">
              <w:rPr>
                <w:b/>
                <w:bCs/>
              </w:rPr>
              <w:t xml:space="preserve">Evidence of past performance </w:t>
            </w:r>
          </w:p>
        </w:tc>
        <w:tc>
          <w:tcPr>
            <w:tcW w:w="1112" w:type="dxa"/>
            <w:noWrap/>
            <w:hideMark/>
          </w:tcPr>
          <w:p w14:paraId="1CAA2F6E" w14:textId="77777777" w:rsidR="00311829" w:rsidRPr="00450F7A" w:rsidRDefault="00311829" w:rsidP="007971F5">
            <w:pPr>
              <w:spacing w:after="0"/>
              <w:rPr>
                <w:b/>
                <w:bCs/>
              </w:rPr>
            </w:pPr>
            <w:r w:rsidRPr="00450F7A">
              <w:rPr>
                <w:b/>
                <w:bCs/>
              </w:rPr>
              <w:t> </w:t>
            </w:r>
          </w:p>
        </w:tc>
      </w:tr>
      <w:tr w:rsidR="00311829" w:rsidRPr="00450F7A" w14:paraId="6848ECAF" w14:textId="77777777" w:rsidTr="008665A3">
        <w:trPr>
          <w:trHeight w:val="649"/>
        </w:trPr>
        <w:tc>
          <w:tcPr>
            <w:tcW w:w="542" w:type="dxa"/>
            <w:noWrap/>
            <w:hideMark/>
          </w:tcPr>
          <w:p w14:paraId="00EC9566" w14:textId="77777777" w:rsidR="00311829" w:rsidRPr="00450F7A" w:rsidRDefault="00311829" w:rsidP="007971F5">
            <w:pPr>
              <w:spacing w:after="0"/>
              <w:rPr>
                <w:b/>
                <w:bCs/>
              </w:rPr>
            </w:pPr>
            <w:r w:rsidRPr="00450F7A">
              <w:rPr>
                <w:b/>
                <w:bCs/>
              </w:rPr>
              <w:t> </w:t>
            </w:r>
          </w:p>
        </w:tc>
        <w:tc>
          <w:tcPr>
            <w:tcW w:w="7406" w:type="dxa"/>
            <w:hideMark/>
          </w:tcPr>
          <w:p w14:paraId="0F2C17B0" w14:textId="685976C1" w:rsidR="00311829" w:rsidRPr="00450F7A" w:rsidRDefault="00311829" w:rsidP="007971F5">
            <w:pPr>
              <w:spacing w:after="0"/>
              <w:rPr>
                <w:b/>
                <w:bCs/>
              </w:rPr>
            </w:pPr>
            <w:r w:rsidRPr="00450F7A">
              <w:rPr>
                <w:b/>
                <w:bCs/>
              </w:rPr>
              <w:t xml:space="preserve">Minimum of 5 Certificates evidence of past </w:t>
            </w:r>
            <w:r w:rsidR="00D00BE9" w:rsidRPr="00450F7A">
              <w:rPr>
                <w:b/>
                <w:bCs/>
              </w:rPr>
              <w:t>performance (</w:t>
            </w:r>
            <w:r w:rsidR="00BD4D44" w:rsidRPr="00450F7A">
              <w:rPr>
                <w:b/>
                <w:bCs/>
              </w:rPr>
              <w:t>appreciation</w:t>
            </w:r>
            <w:r w:rsidRPr="00450F7A">
              <w:rPr>
                <w:b/>
                <w:bCs/>
              </w:rPr>
              <w:t xml:space="preserve">) in the form of recommendation letters particularly from INGOs and other similar </w:t>
            </w:r>
            <w:r w:rsidR="00D00BE9" w:rsidRPr="00450F7A">
              <w:rPr>
                <w:b/>
                <w:bCs/>
              </w:rPr>
              <w:t>organizations.</w:t>
            </w:r>
          </w:p>
        </w:tc>
        <w:tc>
          <w:tcPr>
            <w:tcW w:w="1112" w:type="dxa"/>
            <w:noWrap/>
            <w:hideMark/>
          </w:tcPr>
          <w:p w14:paraId="2995862B" w14:textId="77777777" w:rsidR="00311829" w:rsidRPr="00450F7A" w:rsidRDefault="00311829" w:rsidP="007971F5">
            <w:pPr>
              <w:spacing w:after="0"/>
              <w:rPr>
                <w:b/>
                <w:bCs/>
              </w:rPr>
            </w:pPr>
            <w:r w:rsidRPr="00450F7A">
              <w:rPr>
                <w:b/>
                <w:bCs/>
              </w:rPr>
              <w:t>20%</w:t>
            </w:r>
          </w:p>
        </w:tc>
      </w:tr>
      <w:tr w:rsidR="00311829" w:rsidRPr="00450F7A" w14:paraId="3CB6EBC4" w14:textId="77777777" w:rsidTr="006F2D65">
        <w:trPr>
          <w:trHeight w:val="307"/>
        </w:trPr>
        <w:tc>
          <w:tcPr>
            <w:tcW w:w="542" w:type="dxa"/>
            <w:noWrap/>
            <w:hideMark/>
          </w:tcPr>
          <w:p w14:paraId="0050FDFB" w14:textId="67180978" w:rsidR="00311829" w:rsidRPr="00450F7A" w:rsidRDefault="00171EEF" w:rsidP="007971F5">
            <w:pPr>
              <w:spacing w:after="0"/>
              <w:rPr>
                <w:b/>
                <w:bCs/>
              </w:rPr>
            </w:pPr>
            <w:r>
              <w:rPr>
                <w:b/>
                <w:bCs/>
              </w:rPr>
              <w:t>6</w:t>
            </w:r>
          </w:p>
        </w:tc>
        <w:tc>
          <w:tcPr>
            <w:tcW w:w="7406" w:type="dxa"/>
            <w:noWrap/>
            <w:hideMark/>
          </w:tcPr>
          <w:p w14:paraId="3E2C3B29" w14:textId="77777777" w:rsidR="00311829" w:rsidRPr="00450F7A" w:rsidRDefault="00311829" w:rsidP="007971F5">
            <w:pPr>
              <w:spacing w:after="0"/>
              <w:rPr>
                <w:b/>
                <w:bCs/>
              </w:rPr>
            </w:pPr>
            <w:r w:rsidRPr="00450F7A">
              <w:rPr>
                <w:b/>
                <w:bCs/>
              </w:rPr>
              <w:t xml:space="preserve"> Operational Capacity </w:t>
            </w:r>
          </w:p>
        </w:tc>
        <w:tc>
          <w:tcPr>
            <w:tcW w:w="1112" w:type="dxa"/>
            <w:noWrap/>
            <w:hideMark/>
          </w:tcPr>
          <w:p w14:paraId="41E6577B" w14:textId="77777777" w:rsidR="00311829" w:rsidRPr="00450F7A" w:rsidRDefault="00311829" w:rsidP="007971F5">
            <w:pPr>
              <w:spacing w:after="0"/>
              <w:rPr>
                <w:b/>
                <w:bCs/>
              </w:rPr>
            </w:pPr>
            <w:r w:rsidRPr="00450F7A">
              <w:rPr>
                <w:b/>
                <w:bCs/>
              </w:rPr>
              <w:t> </w:t>
            </w:r>
          </w:p>
        </w:tc>
      </w:tr>
      <w:tr w:rsidR="00311829" w:rsidRPr="00450F7A" w14:paraId="640B83AF" w14:textId="77777777" w:rsidTr="007971F5">
        <w:trPr>
          <w:trHeight w:val="397"/>
        </w:trPr>
        <w:tc>
          <w:tcPr>
            <w:tcW w:w="542" w:type="dxa"/>
            <w:hideMark/>
          </w:tcPr>
          <w:p w14:paraId="507F8F20" w14:textId="77777777" w:rsidR="00311829" w:rsidRPr="00450F7A" w:rsidRDefault="00311829" w:rsidP="007971F5">
            <w:pPr>
              <w:spacing w:after="0"/>
              <w:rPr>
                <w:b/>
                <w:bCs/>
              </w:rPr>
            </w:pPr>
            <w:r w:rsidRPr="00450F7A">
              <w:rPr>
                <w:b/>
                <w:bCs/>
              </w:rPr>
              <w:t> </w:t>
            </w:r>
          </w:p>
        </w:tc>
        <w:tc>
          <w:tcPr>
            <w:tcW w:w="7406" w:type="dxa"/>
            <w:hideMark/>
          </w:tcPr>
          <w:p w14:paraId="48A29F0F" w14:textId="77777777" w:rsidR="00311829" w:rsidRPr="00450F7A" w:rsidRDefault="00311829" w:rsidP="007971F5">
            <w:pPr>
              <w:spacing w:after="0"/>
              <w:rPr>
                <w:b/>
                <w:bCs/>
              </w:rPr>
            </w:pPr>
            <w:r w:rsidRPr="00450F7A">
              <w:rPr>
                <w:b/>
                <w:bCs/>
              </w:rPr>
              <w:t xml:space="preserve">Operational Capacity in the form of available equipment, warehouse space, inventory level, past purchase orders/contracts </w:t>
            </w:r>
          </w:p>
        </w:tc>
        <w:tc>
          <w:tcPr>
            <w:tcW w:w="1112" w:type="dxa"/>
            <w:hideMark/>
          </w:tcPr>
          <w:p w14:paraId="21BCD386" w14:textId="77777777" w:rsidR="00311829" w:rsidRPr="00450F7A" w:rsidRDefault="00311829" w:rsidP="007971F5">
            <w:pPr>
              <w:spacing w:after="0"/>
              <w:rPr>
                <w:b/>
                <w:bCs/>
              </w:rPr>
            </w:pPr>
            <w:r w:rsidRPr="00450F7A">
              <w:rPr>
                <w:b/>
                <w:bCs/>
              </w:rPr>
              <w:t>30%</w:t>
            </w:r>
          </w:p>
        </w:tc>
      </w:tr>
      <w:tr w:rsidR="00311829" w:rsidRPr="00450F7A" w14:paraId="51EA6069" w14:textId="77777777" w:rsidTr="006F2D65">
        <w:trPr>
          <w:trHeight w:val="406"/>
        </w:trPr>
        <w:tc>
          <w:tcPr>
            <w:tcW w:w="542" w:type="dxa"/>
            <w:noWrap/>
            <w:hideMark/>
          </w:tcPr>
          <w:p w14:paraId="41BCB80C" w14:textId="77777777" w:rsidR="00311829" w:rsidRPr="00450F7A" w:rsidRDefault="00311829" w:rsidP="007971F5">
            <w:pPr>
              <w:spacing w:after="0"/>
              <w:rPr>
                <w:b/>
                <w:bCs/>
              </w:rPr>
            </w:pPr>
            <w:r w:rsidRPr="00450F7A">
              <w:rPr>
                <w:b/>
                <w:bCs/>
              </w:rPr>
              <w:t>III.</w:t>
            </w:r>
          </w:p>
        </w:tc>
        <w:tc>
          <w:tcPr>
            <w:tcW w:w="8518" w:type="dxa"/>
            <w:gridSpan w:val="2"/>
            <w:noWrap/>
            <w:hideMark/>
          </w:tcPr>
          <w:p w14:paraId="7FED6937" w14:textId="77777777" w:rsidR="00311829" w:rsidRPr="00450F7A" w:rsidRDefault="00311829" w:rsidP="007971F5">
            <w:pPr>
              <w:spacing w:after="0"/>
              <w:rPr>
                <w:b/>
                <w:bCs/>
              </w:rPr>
            </w:pPr>
            <w:r w:rsidRPr="00450F7A">
              <w:rPr>
                <w:b/>
                <w:bCs/>
              </w:rPr>
              <w:t>DESIRABLE CRITERIA</w:t>
            </w:r>
          </w:p>
        </w:tc>
      </w:tr>
      <w:tr w:rsidR="00311829" w:rsidRPr="00450F7A" w14:paraId="4550B0D2" w14:textId="77777777" w:rsidTr="006F2D65">
        <w:trPr>
          <w:trHeight w:val="379"/>
        </w:trPr>
        <w:tc>
          <w:tcPr>
            <w:tcW w:w="542" w:type="dxa"/>
            <w:noWrap/>
            <w:hideMark/>
          </w:tcPr>
          <w:p w14:paraId="278178AF" w14:textId="77777777" w:rsidR="00311829" w:rsidRPr="00450F7A" w:rsidRDefault="00311829" w:rsidP="007971F5">
            <w:pPr>
              <w:spacing w:after="0"/>
              <w:rPr>
                <w:b/>
                <w:bCs/>
              </w:rPr>
            </w:pPr>
            <w:r w:rsidRPr="00450F7A">
              <w:rPr>
                <w:b/>
                <w:bCs/>
              </w:rPr>
              <w:t>1</w:t>
            </w:r>
          </w:p>
        </w:tc>
        <w:tc>
          <w:tcPr>
            <w:tcW w:w="7406" w:type="dxa"/>
            <w:noWrap/>
            <w:hideMark/>
          </w:tcPr>
          <w:p w14:paraId="2CFF9191" w14:textId="77777777" w:rsidR="00311829" w:rsidRPr="00450F7A" w:rsidRDefault="00311829" w:rsidP="007971F5">
            <w:pPr>
              <w:spacing w:after="0"/>
              <w:rPr>
                <w:b/>
                <w:bCs/>
              </w:rPr>
            </w:pPr>
            <w:r w:rsidRPr="00450F7A">
              <w:rPr>
                <w:b/>
                <w:bCs/>
              </w:rPr>
              <w:t xml:space="preserve">Delivery services to Save the Children Warehouses </w:t>
            </w:r>
          </w:p>
        </w:tc>
        <w:tc>
          <w:tcPr>
            <w:tcW w:w="1112" w:type="dxa"/>
            <w:noWrap/>
            <w:hideMark/>
          </w:tcPr>
          <w:p w14:paraId="63801FCC" w14:textId="77777777" w:rsidR="00311829" w:rsidRPr="00450F7A" w:rsidRDefault="00311829" w:rsidP="007971F5">
            <w:pPr>
              <w:spacing w:after="0"/>
              <w:rPr>
                <w:b/>
                <w:bCs/>
              </w:rPr>
            </w:pPr>
            <w:r w:rsidRPr="00450F7A">
              <w:rPr>
                <w:b/>
                <w:bCs/>
              </w:rPr>
              <w:t>Yes/No</w:t>
            </w:r>
          </w:p>
        </w:tc>
      </w:tr>
      <w:tr w:rsidR="00311829" w:rsidRPr="00450F7A" w14:paraId="732BF04E" w14:textId="77777777" w:rsidTr="006F2D65">
        <w:trPr>
          <w:trHeight w:val="343"/>
        </w:trPr>
        <w:tc>
          <w:tcPr>
            <w:tcW w:w="542" w:type="dxa"/>
            <w:noWrap/>
            <w:hideMark/>
          </w:tcPr>
          <w:p w14:paraId="439C4EB7" w14:textId="77777777" w:rsidR="00311829" w:rsidRPr="00450F7A" w:rsidRDefault="00311829" w:rsidP="007971F5">
            <w:pPr>
              <w:spacing w:after="0"/>
              <w:rPr>
                <w:b/>
                <w:bCs/>
              </w:rPr>
            </w:pPr>
            <w:r w:rsidRPr="00450F7A">
              <w:rPr>
                <w:b/>
                <w:bCs/>
              </w:rPr>
              <w:t>2</w:t>
            </w:r>
          </w:p>
        </w:tc>
        <w:tc>
          <w:tcPr>
            <w:tcW w:w="7406" w:type="dxa"/>
            <w:noWrap/>
            <w:hideMark/>
          </w:tcPr>
          <w:p w14:paraId="5E84A7EF" w14:textId="77777777" w:rsidR="00311829" w:rsidRPr="00450F7A" w:rsidRDefault="00311829" w:rsidP="007971F5">
            <w:pPr>
              <w:spacing w:after="0"/>
              <w:rPr>
                <w:b/>
                <w:bCs/>
              </w:rPr>
            </w:pPr>
            <w:r w:rsidRPr="00450F7A">
              <w:rPr>
                <w:b/>
                <w:bCs/>
              </w:rPr>
              <w:t>Validity period of Price Offers</w:t>
            </w:r>
          </w:p>
        </w:tc>
        <w:tc>
          <w:tcPr>
            <w:tcW w:w="1112" w:type="dxa"/>
            <w:noWrap/>
            <w:hideMark/>
          </w:tcPr>
          <w:p w14:paraId="222B536B" w14:textId="77777777" w:rsidR="00311829" w:rsidRPr="00450F7A" w:rsidRDefault="00311829" w:rsidP="007971F5">
            <w:pPr>
              <w:spacing w:after="0"/>
              <w:rPr>
                <w:b/>
                <w:bCs/>
              </w:rPr>
            </w:pPr>
            <w:r w:rsidRPr="00450F7A">
              <w:rPr>
                <w:b/>
                <w:bCs/>
              </w:rPr>
              <w:t>Day</w:t>
            </w:r>
          </w:p>
        </w:tc>
      </w:tr>
      <w:tr w:rsidR="00311829" w:rsidRPr="00450F7A" w14:paraId="283C8DF5" w14:textId="77777777" w:rsidTr="006F2D65">
        <w:trPr>
          <w:trHeight w:val="496"/>
        </w:trPr>
        <w:tc>
          <w:tcPr>
            <w:tcW w:w="542" w:type="dxa"/>
            <w:noWrap/>
            <w:hideMark/>
          </w:tcPr>
          <w:p w14:paraId="77AEE8A1" w14:textId="77777777" w:rsidR="00311829" w:rsidRPr="00450F7A" w:rsidRDefault="00311829" w:rsidP="007971F5">
            <w:pPr>
              <w:spacing w:after="0"/>
              <w:rPr>
                <w:b/>
                <w:bCs/>
              </w:rPr>
            </w:pPr>
            <w:r w:rsidRPr="00450F7A">
              <w:rPr>
                <w:b/>
                <w:bCs/>
              </w:rPr>
              <w:t>3</w:t>
            </w:r>
          </w:p>
        </w:tc>
        <w:tc>
          <w:tcPr>
            <w:tcW w:w="7406" w:type="dxa"/>
            <w:noWrap/>
            <w:hideMark/>
          </w:tcPr>
          <w:p w14:paraId="0C1F51EA" w14:textId="77777777" w:rsidR="00311829" w:rsidRPr="00450F7A" w:rsidRDefault="00311829" w:rsidP="007971F5">
            <w:pPr>
              <w:spacing w:after="0"/>
              <w:rPr>
                <w:b/>
                <w:bCs/>
              </w:rPr>
            </w:pPr>
            <w:r w:rsidRPr="00450F7A">
              <w:rPr>
                <w:b/>
                <w:bCs/>
              </w:rPr>
              <w:t>Credit payment facility</w:t>
            </w:r>
          </w:p>
        </w:tc>
        <w:tc>
          <w:tcPr>
            <w:tcW w:w="1112" w:type="dxa"/>
            <w:noWrap/>
            <w:hideMark/>
          </w:tcPr>
          <w:p w14:paraId="2896475D" w14:textId="77777777" w:rsidR="00311829" w:rsidRPr="00450F7A" w:rsidRDefault="00311829" w:rsidP="007971F5">
            <w:pPr>
              <w:spacing w:after="0"/>
              <w:rPr>
                <w:b/>
                <w:bCs/>
              </w:rPr>
            </w:pPr>
            <w:r w:rsidRPr="00450F7A">
              <w:rPr>
                <w:b/>
                <w:bCs/>
              </w:rPr>
              <w:t>Y/N</w:t>
            </w:r>
          </w:p>
        </w:tc>
      </w:tr>
      <w:tr w:rsidR="00311829" w:rsidRPr="00450F7A" w14:paraId="5B25C2EF" w14:textId="77777777" w:rsidTr="006F2D65">
        <w:trPr>
          <w:trHeight w:val="433"/>
        </w:trPr>
        <w:tc>
          <w:tcPr>
            <w:tcW w:w="542" w:type="dxa"/>
            <w:noWrap/>
            <w:hideMark/>
          </w:tcPr>
          <w:p w14:paraId="13C9CA76" w14:textId="77777777" w:rsidR="00311829" w:rsidRPr="00450F7A" w:rsidRDefault="00311829" w:rsidP="007971F5">
            <w:pPr>
              <w:spacing w:after="0"/>
              <w:rPr>
                <w:b/>
                <w:bCs/>
              </w:rPr>
            </w:pPr>
            <w:r w:rsidRPr="00450F7A">
              <w:rPr>
                <w:b/>
                <w:bCs/>
              </w:rPr>
              <w:t> </w:t>
            </w:r>
          </w:p>
        </w:tc>
        <w:tc>
          <w:tcPr>
            <w:tcW w:w="7406" w:type="dxa"/>
            <w:noWrap/>
            <w:hideMark/>
          </w:tcPr>
          <w:p w14:paraId="3F68BE33" w14:textId="77777777" w:rsidR="00311829" w:rsidRPr="00450F7A" w:rsidRDefault="00311829" w:rsidP="007971F5">
            <w:pPr>
              <w:spacing w:after="0"/>
              <w:rPr>
                <w:b/>
                <w:bCs/>
              </w:rPr>
            </w:pPr>
            <w:r w:rsidRPr="00450F7A">
              <w:rPr>
                <w:b/>
                <w:bCs/>
              </w:rPr>
              <w:t>Award Criteria [Final Determinant]</w:t>
            </w:r>
          </w:p>
        </w:tc>
        <w:tc>
          <w:tcPr>
            <w:tcW w:w="1112" w:type="dxa"/>
            <w:noWrap/>
            <w:hideMark/>
          </w:tcPr>
          <w:p w14:paraId="3055803F" w14:textId="77777777" w:rsidR="00311829" w:rsidRPr="00450F7A" w:rsidRDefault="00311829" w:rsidP="007971F5">
            <w:pPr>
              <w:spacing w:after="0"/>
              <w:rPr>
                <w:b/>
                <w:bCs/>
              </w:rPr>
            </w:pPr>
            <w:r w:rsidRPr="00450F7A">
              <w:rPr>
                <w:b/>
                <w:bCs/>
              </w:rPr>
              <w:t> </w:t>
            </w:r>
          </w:p>
        </w:tc>
      </w:tr>
      <w:tr w:rsidR="00311829" w:rsidRPr="00450F7A" w14:paraId="31A8282D" w14:textId="77777777" w:rsidTr="007971F5">
        <w:trPr>
          <w:trHeight w:val="658"/>
        </w:trPr>
        <w:tc>
          <w:tcPr>
            <w:tcW w:w="542" w:type="dxa"/>
            <w:noWrap/>
            <w:hideMark/>
          </w:tcPr>
          <w:p w14:paraId="52B420B1" w14:textId="77777777" w:rsidR="00311829" w:rsidRPr="00450F7A" w:rsidRDefault="00311829" w:rsidP="007971F5">
            <w:pPr>
              <w:spacing w:after="0"/>
              <w:rPr>
                <w:b/>
                <w:bCs/>
              </w:rPr>
            </w:pPr>
            <w:r w:rsidRPr="00450F7A">
              <w:rPr>
                <w:b/>
                <w:bCs/>
              </w:rPr>
              <w:t>1</w:t>
            </w:r>
          </w:p>
        </w:tc>
        <w:tc>
          <w:tcPr>
            <w:tcW w:w="7406" w:type="dxa"/>
            <w:hideMark/>
          </w:tcPr>
          <w:p w14:paraId="63570648" w14:textId="2FF65C2F" w:rsidR="00311829" w:rsidRPr="00450F7A" w:rsidRDefault="00311829" w:rsidP="007971F5">
            <w:pPr>
              <w:spacing w:after="0"/>
              <w:rPr>
                <w:b/>
                <w:bCs/>
              </w:rPr>
            </w:pPr>
            <w:r w:rsidRPr="00450F7A">
              <w:rPr>
                <w:b/>
                <w:bCs/>
              </w:rPr>
              <w:t>Site Visit - affirmative determination of documentary evidence of bidder's qualification</w:t>
            </w:r>
            <w:r w:rsidR="008665A3">
              <w:rPr>
                <w:b/>
                <w:bCs/>
              </w:rPr>
              <w:t xml:space="preserve"> if applicable.</w:t>
            </w:r>
          </w:p>
        </w:tc>
        <w:tc>
          <w:tcPr>
            <w:tcW w:w="1112" w:type="dxa"/>
            <w:noWrap/>
            <w:hideMark/>
          </w:tcPr>
          <w:p w14:paraId="1C98EC26" w14:textId="77777777" w:rsidR="00311829" w:rsidRPr="00450F7A" w:rsidRDefault="00311829" w:rsidP="007971F5">
            <w:pPr>
              <w:spacing w:after="0"/>
              <w:rPr>
                <w:b/>
                <w:bCs/>
              </w:rPr>
            </w:pPr>
            <w:r w:rsidRPr="00450F7A">
              <w:rPr>
                <w:b/>
                <w:bCs/>
              </w:rPr>
              <w:t>Yes/No</w:t>
            </w:r>
          </w:p>
        </w:tc>
      </w:tr>
      <w:tr w:rsidR="00311829" w:rsidRPr="00450F7A" w14:paraId="3EC8D86D" w14:textId="77777777" w:rsidTr="007971F5">
        <w:trPr>
          <w:trHeight w:val="523"/>
        </w:trPr>
        <w:tc>
          <w:tcPr>
            <w:tcW w:w="542" w:type="dxa"/>
            <w:noWrap/>
            <w:hideMark/>
          </w:tcPr>
          <w:p w14:paraId="1B1A0CEF" w14:textId="77777777" w:rsidR="00311829" w:rsidRPr="00450F7A" w:rsidRDefault="00311829" w:rsidP="007971F5">
            <w:pPr>
              <w:spacing w:after="0"/>
              <w:rPr>
                <w:b/>
                <w:bCs/>
              </w:rPr>
            </w:pPr>
            <w:r w:rsidRPr="00450F7A">
              <w:rPr>
                <w:b/>
                <w:bCs/>
              </w:rPr>
              <w:t>2</w:t>
            </w:r>
          </w:p>
        </w:tc>
        <w:tc>
          <w:tcPr>
            <w:tcW w:w="7406" w:type="dxa"/>
            <w:hideMark/>
          </w:tcPr>
          <w:p w14:paraId="516EE458" w14:textId="77777777" w:rsidR="00311829" w:rsidRPr="00450F7A" w:rsidRDefault="00311829" w:rsidP="007971F5">
            <w:pPr>
              <w:spacing w:after="0"/>
              <w:rPr>
                <w:b/>
                <w:bCs/>
              </w:rPr>
            </w:pPr>
            <w:r w:rsidRPr="00450F7A">
              <w:rPr>
                <w:b/>
                <w:bCs/>
              </w:rPr>
              <w:t xml:space="preserve">Bidders with below 50% technical evaluation will not be considered in the pre-qualification process </w:t>
            </w:r>
          </w:p>
        </w:tc>
        <w:tc>
          <w:tcPr>
            <w:tcW w:w="1112" w:type="dxa"/>
            <w:noWrap/>
            <w:hideMark/>
          </w:tcPr>
          <w:p w14:paraId="263AF4AA" w14:textId="77777777" w:rsidR="00311829" w:rsidRPr="00450F7A" w:rsidRDefault="00311829" w:rsidP="007971F5">
            <w:pPr>
              <w:spacing w:after="0"/>
              <w:rPr>
                <w:b/>
                <w:bCs/>
              </w:rPr>
            </w:pPr>
            <w:r w:rsidRPr="00450F7A">
              <w:rPr>
                <w:b/>
                <w:bCs/>
              </w:rPr>
              <w:t> </w:t>
            </w:r>
          </w:p>
        </w:tc>
      </w:tr>
    </w:tbl>
    <w:p w14:paraId="5CF8212E" w14:textId="77777777" w:rsidR="00311829" w:rsidRDefault="00311829" w:rsidP="005D5008">
      <w:pPr>
        <w:spacing w:line="360" w:lineRule="auto"/>
        <w:rPr>
          <w:rFonts w:ascii="Gill Sans MT" w:hAnsi="Gill Sans MT"/>
        </w:rPr>
      </w:pPr>
    </w:p>
    <w:p w14:paraId="1A3BF2BC" w14:textId="59B026F1" w:rsidR="00317F80" w:rsidRPr="007839F9" w:rsidRDefault="00317F80" w:rsidP="00A7090E">
      <w:pPr>
        <w:spacing w:after="160" w:line="360" w:lineRule="auto"/>
        <w:rPr>
          <w:rFonts w:ascii="Gill Sans MT" w:hAnsi="Gill Sans MT"/>
          <w:b/>
          <w:sz w:val="22"/>
          <w:szCs w:val="22"/>
        </w:rPr>
      </w:pPr>
      <w:r w:rsidRPr="007839F9">
        <w:rPr>
          <w:rFonts w:ascii="Gill Sans MT" w:hAnsi="Gill Sans MT"/>
          <w:b/>
          <w:sz w:val="22"/>
          <w:szCs w:val="22"/>
        </w:rPr>
        <w:t>3.3 COMMER</w:t>
      </w:r>
      <w:r w:rsidR="00EB3BCA">
        <w:rPr>
          <w:rFonts w:ascii="Gill Sans MT" w:hAnsi="Gill Sans MT"/>
          <w:b/>
          <w:sz w:val="22"/>
          <w:szCs w:val="22"/>
        </w:rPr>
        <w:t>C</w:t>
      </w:r>
      <w:r w:rsidRPr="007839F9">
        <w:rPr>
          <w:rFonts w:ascii="Gill Sans MT" w:hAnsi="Gill Sans MT"/>
          <w:b/>
          <w:sz w:val="22"/>
          <w:szCs w:val="22"/>
        </w:rPr>
        <w:t>IAL CRITERIA</w:t>
      </w:r>
    </w:p>
    <w:p w14:paraId="08DBDF48" w14:textId="41148112" w:rsidR="00CB0577" w:rsidRPr="007839F9" w:rsidRDefault="003034C6" w:rsidP="0030410B">
      <w:pPr>
        <w:spacing w:line="360" w:lineRule="auto"/>
        <w:jc w:val="both"/>
        <w:rPr>
          <w:rFonts w:ascii="Gill Sans MT" w:hAnsi="Gill Sans MT" w:cs="Arial"/>
          <w:sz w:val="22"/>
          <w:szCs w:val="22"/>
        </w:rPr>
      </w:pPr>
      <w:r>
        <w:rPr>
          <w:rFonts w:ascii="Gill Sans MT" w:hAnsi="Gill Sans MT"/>
        </w:rPr>
        <w:t>These criteria shall</w:t>
      </w:r>
      <w:r w:rsidR="00317F80" w:rsidRPr="007839F9">
        <w:rPr>
          <w:rFonts w:ascii="Gill Sans MT" w:hAnsi="Gill Sans MT"/>
        </w:rPr>
        <w:t xml:space="preserve"> be used to evaluate the commercial competitiveness of a bid. All </w:t>
      </w:r>
      <w:r w:rsidRPr="007839F9">
        <w:rPr>
          <w:rFonts w:ascii="Gill Sans MT" w:hAnsi="Gill Sans MT"/>
        </w:rPr>
        <w:t>bids that pass the Technical evaluation</w:t>
      </w:r>
      <w:r>
        <w:rPr>
          <w:rFonts w:ascii="Gill Sans MT" w:hAnsi="Gill Sans MT"/>
        </w:rPr>
        <w:t xml:space="preserve"> will be considered for commercial evaluation</w:t>
      </w:r>
      <w:r w:rsidR="0030410B">
        <w:rPr>
          <w:rFonts w:ascii="Gill Sans MT" w:hAnsi="Gill Sans MT"/>
        </w:rPr>
        <w:t>. In line with th</w:t>
      </w:r>
      <w:r w:rsidR="00303151">
        <w:rPr>
          <w:rFonts w:ascii="Gill Sans MT" w:hAnsi="Gill Sans MT"/>
        </w:rPr>
        <w:t>is Quotation will be distribute</w:t>
      </w:r>
      <w:r w:rsidR="0030410B">
        <w:rPr>
          <w:rFonts w:ascii="Gill Sans MT" w:hAnsi="Gill Sans MT"/>
        </w:rPr>
        <w:t xml:space="preserve"> for each shortlisted companies who have already signed framework agreement without price</w:t>
      </w:r>
      <w:r>
        <w:rPr>
          <w:rFonts w:ascii="Gill Sans MT" w:hAnsi="Gill Sans MT"/>
        </w:rPr>
        <w:t xml:space="preserve"> when specific need arises</w:t>
      </w:r>
      <w:r w:rsidR="0030410B">
        <w:rPr>
          <w:rFonts w:ascii="Gill Sans MT" w:hAnsi="Gill Sans MT"/>
        </w:rPr>
        <w:t xml:space="preserve">. </w:t>
      </w:r>
      <w:r w:rsidR="00EF09D1" w:rsidRPr="007839F9">
        <w:rPr>
          <w:rFonts w:ascii="Gill Sans MT" w:hAnsi="Gill Sans MT"/>
        </w:rPr>
        <w:t>The Capability Criteria will acc</w:t>
      </w:r>
      <w:r w:rsidR="000A18EC">
        <w:rPr>
          <w:rFonts w:ascii="Gill Sans MT" w:hAnsi="Gill Sans MT"/>
        </w:rPr>
        <w:t>ount 10</w:t>
      </w:r>
      <w:r w:rsidR="00825532" w:rsidRPr="007839F9">
        <w:rPr>
          <w:rFonts w:ascii="Gill Sans MT" w:hAnsi="Gill Sans MT"/>
        </w:rPr>
        <w:t>0</w:t>
      </w:r>
      <w:r w:rsidR="00411317" w:rsidRPr="007839F9">
        <w:rPr>
          <w:rFonts w:ascii="Gill Sans MT" w:hAnsi="Gill Sans MT"/>
        </w:rPr>
        <w:t xml:space="preserve">% and minimum score </w:t>
      </w:r>
      <w:r w:rsidR="00136BB7">
        <w:rPr>
          <w:rFonts w:ascii="Gill Sans MT" w:hAnsi="Gill Sans MT"/>
        </w:rPr>
        <w:t>6</w:t>
      </w:r>
      <w:r w:rsidR="0030410B">
        <w:rPr>
          <w:rFonts w:ascii="Gill Sans MT" w:hAnsi="Gill Sans MT"/>
        </w:rPr>
        <w:t>0</w:t>
      </w:r>
      <w:r w:rsidR="00BD1D22" w:rsidRPr="007839F9">
        <w:rPr>
          <w:rFonts w:ascii="Gill Sans MT" w:hAnsi="Gill Sans MT"/>
        </w:rPr>
        <w:t xml:space="preserve"> </w:t>
      </w:r>
      <w:r w:rsidR="006F2D65">
        <w:rPr>
          <w:rFonts w:ascii="Gill Sans MT" w:hAnsi="Gill Sans MT"/>
        </w:rPr>
        <w:t>for all lots</w:t>
      </w:r>
      <w:r w:rsidR="0030410B">
        <w:rPr>
          <w:rFonts w:ascii="Gill Sans MT" w:hAnsi="Gill Sans MT"/>
        </w:rPr>
        <w:t>.</w:t>
      </w:r>
    </w:p>
    <w:p w14:paraId="76117D7B" w14:textId="77777777" w:rsidR="00CB0577" w:rsidRPr="007839F9" w:rsidRDefault="00CB0577" w:rsidP="00CB0577">
      <w:pPr>
        <w:spacing w:after="160" w:line="360" w:lineRule="auto"/>
        <w:rPr>
          <w:rFonts w:ascii="Gill Sans MT" w:hAnsi="Gill Sans MT"/>
          <w:b/>
          <w:sz w:val="22"/>
          <w:szCs w:val="22"/>
        </w:rPr>
      </w:pPr>
      <w:r w:rsidRPr="007839F9">
        <w:rPr>
          <w:rFonts w:ascii="Gill Sans MT" w:hAnsi="Gill Sans MT"/>
          <w:b/>
          <w:sz w:val="22"/>
          <w:szCs w:val="22"/>
        </w:rPr>
        <w:t>3.3.1. Financial evaluation.</w:t>
      </w:r>
    </w:p>
    <w:p w14:paraId="1807DDF5" w14:textId="68D45AAE" w:rsidR="000F337A" w:rsidRDefault="000F337A" w:rsidP="005D5008">
      <w:pPr>
        <w:spacing w:line="360" w:lineRule="auto"/>
        <w:rPr>
          <w:rFonts w:ascii="Gill Sans MT" w:hAnsi="Gill Sans MT"/>
        </w:rPr>
      </w:pPr>
      <w:r>
        <w:rPr>
          <w:rFonts w:ascii="Gill Sans MT" w:hAnsi="Gill Sans MT"/>
        </w:rPr>
        <w:t>It may not be needed financial evaluation at this stage</w:t>
      </w:r>
      <w:r w:rsidR="003034C6">
        <w:rPr>
          <w:rFonts w:ascii="Gill Sans MT" w:hAnsi="Gill Sans MT"/>
        </w:rPr>
        <w:t>.</w:t>
      </w:r>
      <w:r>
        <w:rPr>
          <w:rFonts w:ascii="Gill Sans MT" w:hAnsi="Gill Sans MT"/>
        </w:rPr>
        <w:t xml:space="preserve"> However, Competitive process will be followed after signing framework agreement with final shortlisted suppliers based on the pre-determined evaluation criteria.</w:t>
      </w:r>
    </w:p>
    <w:p w14:paraId="00DAC6AA" w14:textId="77777777" w:rsidR="005D5008" w:rsidRPr="007839F9" w:rsidRDefault="005D5008" w:rsidP="005D5008">
      <w:pPr>
        <w:spacing w:after="0" w:line="276" w:lineRule="auto"/>
        <w:ind w:left="719"/>
        <w:rPr>
          <w:rFonts w:ascii="Gill Sans MT" w:hAnsi="Gill Sans MT" w:cs="Arial"/>
          <w:b/>
          <w:sz w:val="22"/>
          <w:szCs w:val="22"/>
        </w:rPr>
      </w:pPr>
    </w:p>
    <w:p w14:paraId="05012DB0" w14:textId="77777777" w:rsidR="008665A3" w:rsidRDefault="005D5008" w:rsidP="008665A3">
      <w:pPr>
        <w:spacing w:after="160" w:line="360" w:lineRule="auto"/>
        <w:rPr>
          <w:rFonts w:ascii="Gill Sans MT" w:hAnsi="Gill Sans MT"/>
          <w:b/>
        </w:rPr>
      </w:pPr>
      <w:r w:rsidRPr="007839F9">
        <w:rPr>
          <w:rFonts w:ascii="Gill Sans MT" w:hAnsi="Gill Sans MT"/>
          <w:b/>
        </w:rPr>
        <w:lastRenderedPageBreak/>
        <w:t xml:space="preserve">Application procedure </w:t>
      </w:r>
    </w:p>
    <w:p w14:paraId="355C1460" w14:textId="1F95E1D9" w:rsidR="00B83BA4" w:rsidRPr="008665A3" w:rsidRDefault="00191A67" w:rsidP="000D32A5">
      <w:pPr>
        <w:spacing w:after="160" w:line="360" w:lineRule="auto"/>
        <w:jc w:val="both"/>
        <w:rPr>
          <w:rFonts w:ascii="Gill Sans MT" w:hAnsi="Gill Sans MT"/>
          <w:b/>
        </w:rPr>
      </w:pPr>
      <w:r>
        <w:rPr>
          <w:rFonts w:ascii="Gill Sans MT" w:hAnsi="Gill Sans MT"/>
        </w:rPr>
        <w:t xml:space="preserve">Interested and potential suppliers should submit their company profile and all </w:t>
      </w:r>
      <w:r w:rsidR="00200281">
        <w:rPr>
          <w:rFonts w:ascii="Gill Sans MT" w:hAnsi="Gill Sans MT"/>
        </w:rPr>
        <w:t xml:space="preserve">the </w:t>
      </w:r>
      <w:r>
        <w:rPr>
          <w:rFonts w:ascii="Gill Sans MT" w:hAnsi="Gill Sans MT"/>
        </w:rPr>
        <w:t xml:space="preserve">requested relevant documents </w:t>
      </w:r>
      <w:r w:rsidR="00200281">
        <w:rPr>
          <w:rFonts w:ascii="Gill Sans MT" w:hAnsi="Gill Sans MT"/>
        </w:rPr>
        <w:t xml:space="preserve">through an </w:t>
      </w:r>
      <w:r w:rsidR="008665A3" w:rsidRPr="008665A3">
        <w:rPr>
          <w:rFonts w:ascii="Gill Sans MT" w:hAnsi="Gill Sans MT"/>
          <w:b/>
        </w:rPr>
        <w:t xml:space="preserve">Electronic </w:t>
      </w:r>
      <w:r w:rsidR="00200281">
        <w:rPr>
          <w:rFonts w:ascii="Gill Sans MT" w:hAnsi="Gill Sans MT"/>
          <w:b/>
        </w:rPr>
        <w:t xml:space="preserve">means </w:t>
      </w:r>
      <w:r w:rsidR="008665A3" w:rsidRPr="008665A3">
        <w:rPr>
          <w:rFonts w:ascii="Gill Sans MT" w:hAnsi="Gill Sans MT"/>
        </w:rPr>
        <w:t>t</w:t>
      </w:r>
      <w:r w:rsidR="000D32A5">
        <w:rPr>
          <w:rFonts w:ascii="Gill Sans MT" w:hAnsi="Gill Sans MT"/>
        </w:rPr>
        <w:t xml:space="preserve">o the dedicated email address to </w:t>
      </w:r>
      <w:r w:rsidR="000A5293" w:rsidRPr="000A5293">
        <w:rPr>
          <w:rStyle w:val="Hyperlink"/>
          <w:rFonts w:ascii="Gill Sans MT" w:hAnsi="Gill Sans MT"/>
        </w:rPr>
        <w:t>Ethiopia.bid@savethechildren.org</w:t>
      </w:r>
      <w:r w:rsidR="000D32A5" w:rsidRPr="000A5293">
        <w:rPr>
          <w:rStyle w:val="Hyperlink"/>
          <w:rFonts w:ascii="Gill Sans MT" w:hAnsi="Gill Sans MT"/>
          <w:u w:val="none"/>
        </w:rPr>
        <w:t xml:space="preserve"> </w:t>
      </w:r>
      <w:r w:rsidR="008665A3" w:rsidRPr="000A5293">
        <w:t>bearing</w:t>
      </w:r>
      <w:r w:rsidR="008665A3" w:rsidRPr="008665A3">
        <w:rPr>
          <w:rFonts w:ascii="Gill Sans MT" w:hAnsi="Gill Sans MT"/>
        </w:rPr>
        <w:t xml:space="preserve"> the ITT Reference Number on the subject of the email within, the Tender Response Deadline (as set out in the Timescales section of this ITT).  Electronic submissions of the Bidder Response should be in both Word/Excel and PDF formats; the latter signed by a suitable representative of the bidder’s organization.</w:t>
      </w:r>
    </w:p>
    <w:p w14:paraId="28867DCB" w14:textId="77777777" w:rsidR="00317F80" w:rsidRDefault="00317F80" w:rsidP="00777F19">
      <w:pPr>
        <w:pStyle w:val="Heading2"/>
        <w:numPr>
          <w:ilvl w:val="0"/>
          <w:numId w:val="33"/>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4A94A332" w14:textId="77777777" w:rsidR="00317F80" w:rsidRPr="00AA3D36" w:rsidRDefault="00317F80" w:rsidP="00317F80">
      <w:pPr>
        <w:spacing w:after="0"/>
      </w:pPr>
    </w:p>
    <w:p w14:paraId="434595D2" w14:textId="77777777" w:rsidR="00317F80" w:rsidRPr="00A10490" w:rsidRDefault="00317F80" w:rsidP="00317F80">
      <w:pPr>
        <w:spacing w:after="0" w:line="276" w:lineRule="auto"/>
        <w:rPr>
          <w:rFonts w:ascii="Gill Sans MT" w:hAnsi="Gill Sans MT" w:cs="Arial"/>
        </w:rPr>
      </w:pPr>
      <w:r w:rsidRPr="00A10490">
        <w:rPr>
          <w:rFonts w:ascii="Gill Sans MT" w:hAnsi="Gill Sans MT" w:cs="Arial"/>
        </w:rPr>
        <w:t xml:space="preserve">To ensure </w:t>
      </w:r>
      <w:r>
        <w:rPr>
          <w:rFonts w:ascii="Gill Sans MT" w:hAnsi="Gill Sans MT" w:cs="Arial"/>
        </w:rPr>
        <w:t>bidder</w:t>
      </w:r>
      <w:r w:rsidRPr="00A10490">
        <w:rPr>
          <w:rFonts w:ascii="Gill Sans MT" w:hAnsi="Gill Sans MT" w:cs="Arial"/>
        </w:rPr>
        <w:t xml:space="preserve">s provide all the required information in order for </w:t>
      </w:r>
      <w:r>
        <w:rPr>
          <w:rFonts w:ascii="Gill Sans MT" w:hAnsi="Gill Sans MT" w:cs="Arial"/>
        </w:rPr>
        <w:t>SCI</w:t>
      </w:r>
      <w:r w:rsidRPr="00A10490">
        <w:rPr>
          <w:rFonts w:ascii="Gill Sans MT" w:hAnsi="Gill Sans MT" w:cs="Arial"/>
        </w:rPr>
        <w:t xml:space="preserve"> to be able to effectively evaluate </w:t>
      </w:r>
      <w:r>
        <w:rPr>
          <w:rFonts w:ascii="Gill Sans MT" w:hAnsi="Gill Sans MT" w:cs="Arial"/>
        </w:rPr>
        <w:t>bidder</w:t>
      </w:r>
      <w:r w:rsidRPr="00A10490">
        <w:rPr>
          <w:rFonts w:ascii="Gill Sans MT" w:hAnsi="Gill Sans MT" w:cs="Arial"/>
        </w:rPr>
        <w:t xml:space="preserve">’s bids against the Evaluation Criteria, a Bidder Response Document has been created. </w:t>
      </w:r>
      <w:r>
        <w:rPr>
          <w:rFonts w:ascii="Gill Sans MT" w:hAnsi="Gill Sans MT" w:cs="Arial"/>
        </w:rPr>
        <w:t>Bidder</w:t>
      </w:r>
      <w:r w:rsidRPr="00A10490">
        <w:rPr>
          <w:rFonts w:ascii="Gill Sans MT" w:hAnsi="Gill Sans MT" w:cs="Arial"/>
        </w:rPr>
        <w:t xml:space="preserve">s </w:t>
      </w:r>
      <w:r>
        <w:rPr>
          <w:rFonts w:ascii="Gill Sans MT" w:hAnsi="Gill Sans MT" w:cs="Arial"/>
        </w:rPr>
        <w:t>must</w:t>
      </w:r>
      <w:r w:rsidRPr="00A10490">
        <w:rPr>
          <w:rFonts w:ascii="Gill Sans MT" w:hAnsi="Gill Sans MT" w:cs="Arial"/>
        </w:rPr>
        <w:t xml:space="preserve"> complete the Bidder Response Document and provide various pieces of information as part of their submission.</w:t>
      </w:r>
    </w:p>
    <w:p w14:paraId="5F917F44" w14:textId="77777777" w:rsidR="00317F80" w:rsidRPr="00A10490" w:rsidRDefault="00317F80" w:rsidP="00317F80">
      <w:pPr>
        <w:spacing w:after="0" w:line="276" w:lineRule="auto"/>
        <w:rPr>
          <w:rFonts w:ascii="Gill Sans MT" w:hAnsi="Gill Sans MT" w:cs="Arial"/>
        </w:rPr>
      </w:pPr>
    </w:p>
    <w:p w14:paraId="6BCC35B5" w14:textId="77777777" w:rsidR="00317F80" w:rsidRDefault="00317F80" w:rsidP="00317F8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14355113" w14:textId="77777777" w:rsidR="00317F80" w:rsidRPr="00A10490" w:rsidRDefault="00317F80" w:rsidP="00317F80">
      <w:pPr>
        <w:spacing w:after="0" w:line="276" w:lineRule="auto"/>
        <w:rPr>
          <w:rFonts w:ascii="Gill Sans MT" w:hAnsi="Gill Sans MT" w:cs="Arial"/>
        </w:rPr>
      </w:pPr>
    </w:p>
    <w:p w14:paraId="5C74042B" w14:textId="77777777" w:rsidR="00317F80" w:rsidRDefault="00317F80" w:rsidP="00777F19">
      <w:pPr>
        <w:pStyle w:val="Heading2"/>
        <w:numPr>
          <w:ilvl w:val="0"/>
          <w:numId w:val="33"/>
        </w:numPr>
        <w:rPr>
          <w:rFonts w:ascii="Gill Sans MT" w:hAnsi="Gill Sans MT"/>
          <w:b/>
          <w:color w:val="FF0000"/>
          <w:sz w:val="24"/>
          <w:szCs w:val="22"/>
        </w:rPr>
      </w:pPr>
      <w:r w:rsidRPr="00AA3D36">
        <w:rPr>
          <w:rFonts w:ascii="Gill Sans MT" w:hAnsi="Gill Sans MT"/>
          <w:b/>
          <w:color w:val="FF0000"/>
          <w:sz w:val="24"/>
          <w:szCs w:val="22"/>
        </w:rPr>
        <w:t>VETTING</w:t>
      </w:r>
    </w:p>
    <w:p w14:paraId="69D0BD49" w14:textId="77777777" w:rsidR="00317F80" w:rsidRPr="00AA3D36" w:rsidRDefault="00317F80" w:rsidP="00317F80">
      <w:pPr>
        <w:spacing w:after="0"/>
      </w:pPr>
    </w:p>
    <w:p w14:paraId="07FA874B" w14:textId="77777777" w:rsidR="00317F80" w:rsidRDefault="00317F80" w:rsidP="00317F80">
      <w:pPr>
        <w:spacing w:after="0" w:line="276" w:lineRule="auto"/>
        <w:rPr>
          <w:rFonts w:ascii="Gill Sans MT" w:hAnsi="Gill Sans MT" w:cs="Arial"/>
        </w:rPr>
      </w:pPr>
      <w:r>
        <w:rPr>
          <w:rFonts w:ascii="Gill Sans MT" w:hAnsi="Gill Sans MT" w:cs="Arial"/>
        </w:rPr>
        <w:t xml:space="preserve">Prior to a bidder supplying any goods / services they must first be vetted and cleared to work with Save the Children. This involves checking bidders and key personnel against Global Watch Lists, Enhanced Due Diligence Lists and Politically Exposed Persons Lists. </w:t>
      </w:r>
    </w:p>
    <w:p w14:paraId="3124FFB2" w14:textId="77777777" w:rsidR="00317F80" w:rsidRDefault="00317F80" w:rsidP="00317F80">
      <w:pPr>
        <w:spacing w:after="0" w:line="276" w:lineRule="auto"/>
        <w:rPr>
          <w:rFonts w:ascii="Gill Sans MT" w:hAnsi="Gill Sans MT" w:cs="Arial"/>
        </w:rPr>
      </w:pPr>
    </w:p>
    <w:p w14:paraId="73721306" w14:textId="77777777" w:rsidR="00317F80" w:rsidRPr="00A10490" w:rsidRDefault="00317F80" w:rsidP="00317F80">
      <w:pPr>
        <w:spacing w:after="0" w:line="276" w:lineRule="auto"/>
        <w:rPr>
          <w:rFonts w:ascii="Gill Sans MT" w:hAnsi="Gill Sans MT" w:cs="Arial"/>
        </w:rPr>
      </w:pPr>
      <w:r w:rsidRPr="00A10490">
        <w:rPr>
          <w:rFonts w:ascii="Gill Sans MT" w:hAnsi="Gill Sans MT" w:cs="Arial"/>
        </w:rPr>
        <w:t xml:space="preserve">The vetting of </w:t>
      </w:r>
      <w:r>
        <w:rPr>
          <w:rFonts w:ascii="Gill Sans MT" w:hAnsi="Gill Sans MT" w:cs="Arial"/>
        </w:rPr>
        <w:t>bidder</w:t>
      </w:r>
      <w:r w:rsidRPr="00A10490">
        <w:rPr>
          <w:rFonts w:ascii="Gill Sans MT" w:hAnsi="Gill Sans MT" w:cs="Arial"/>
        </w:rPr>
        <w:t xml:space="preserve">s will be completed after the award decision has been made. If any information provided by the Bidder throughout the tender process is proved to be incorrect during the vetting process (or at any other point), </w:t>
      </w:r>
      <w:r>
        <w:rPr>
          <w:rFonts w:ascii="Gill Sans MT" w:hAnsi="Gill Sans MT" w:cs="Arial"/>
        </w:rPr>
        <w:t>SCI</w:t>
      </w:r>
      <w:r w:rsidRPr="00A10490">
        <w:rPr>
          <w:rFonts w:ascii="Gill Sans MT" w:hAnsi="Gill Sans MT" w:cs="Arial"/>
        </w:rPr>
        <w:t xml:space="preserve"> may reverse their award decision.</w:t>
      </w:r>
    </w:p>
    <w:p w14:paraId="7A50B254" w14:textId="77777777" w:rsidR="00317F80" w:rsidRPr="00A10490" w:rsidRDefault="00317F80" w:rsidP="00317F80">
      <w:pPr>
        <w:spacing w:after="0" w:line="276" w:lineRule="auto"/>
        <w:rPr>
          <w:rFonts w:ascii="Gill Sans MT" w:hAnsi="Gill Sans MT" w:cs="Arial"/>
        </w:rPr>
      </w:pPr>
    </w:p>
    <w:p w14:paraId="04D6491D" w14:textId="77777777" w:rsidR="00317F80" w:rsidRDefault="00317F80" w:rsidP="00777F19">
      <w:pPr>
        <w:pStyle w:val="Heading2"/>
        <w:numPr>
          <w:ilvl w:val="0"/>
          <w:numId w:val="33"/>
        </w:numPr>
        <w:rPr>
          <w:rFonts w:ascii="Gill Sans MT" w:hAnsi="Gill Sans MT"/>
          <w:b/>
          <w:color w:val="FF0000"/>
          <w:sz w:val="24"/>
          <w:szCs w:val="22"/>
        </w:rPr>
      </w:pPr>
      <w:r w:rsidRPr="00AA3D36">
        <w:rPr>
          <w:rFonts w:ascii="Gill Sans MT" w:hAnsi="Gill Sans MT"/>
          <w:b/>
          <w:color w:val="FF0000"/>
          <w:sz w:val="24"/>
          <w:szCs w:val="22"/>
        </w:rPr>
        <w:t>BIDDER INSTRUCTIONS</w:t>
      </w:r>
    </w:p>
    <w:p w14:paraId="2BBF961C" w14:textId="77777777" w:rsidR="00317F80" w:rsidRPr="00AA3D36" w:rsidRDefault="00317F80" w:rsidP="00317F80">
      <w:pPr>
        <w:spacing w:after="0"/>
      </w:pPr>
    </w:p>
    <w:p w14:paraId="6FEE68F7" w14:textId="77777777" w:rsidR="00317F80" w:rsidRDefault="00317F80" w:rsidP="00317F80">
      <w:pPr>
        <w:pStyle w:val="Heading3"/>
        <w:rPr>
          <w:rFonts w:ascii="Gill Sans MT" w:hAnsi="Gill Sans MT"/>
          <w:b/>
          <w:color w:val="auto"/>
          <w:sz w:val="22"/>
          <w:szCs w:val="22"/>
        </w:rPr>
      </w:pPr>
      <w:r>
        <w:rPr>
          <w:rFonts w:ascii="Gill Sans MT" w:hAnsi="Gill Sans MT"/>
          <w:b/>
          <w:color w:val="auto"/>
          <w:sz w:val="22"/>
          <w:szCs w:val="22"/>
        </w:rPr>
        <w:t xml:space="preserve">6.1 </w:t>
      </w:r>
      <w:r w:rsidRPr="00AA3D36">
        <w:rPr>
          <w:rFonts w:ascii="Gill Sans MT" w:hAnsi="Gill Sans MT"/>
          <w:b/>
          <w:color w:val="auto"/>
          <w:sz w:val="22"/>
          <w:szCs w:val="22"/>
        </w:rPr>
        <w:t>TIMESCALES</w:t>
      </w:r>
    </w:p>
    <w:p w14:paraId="283DBFCC" w14:textId="77777777" w:rsidR="00317F80" w:rsidRPr="00AA3D36" w:rsidRDefault="00317F80" w:rsidP="00317F80">
      <w:pPr>
        <w:spacing w:after="0"/>
        <w:ind w:left="1"/>
      </w:pPr>
    </w:p>
    <w:p w14:paraId="63F3B685" w14:textId="77777777" w:rsidR="00317F80" w:rsidRDefault="00317F80" w:rsidP="00317F80">
      <w:pPr>
        <w:spacing w:after="0" w:line="276" w:lineRule="auto"/>
        <w:rPr>
          <w:rFonts w:ascii="Gill Sans MT" w:hAnsi="Gill Sans MT" w:cs="Arial"/>
        </w:rPr>
      </w:pPr>
      <w:r w:rsidRPr="00A10490">
        <w:rPr>
          <w:rFonts w:ascii="Gill Sans MT" w:hAnsi="Gill Sans MT" w:cs="Arial"/>
        </w:rPr>
        <w:t xml:space="preserve">The below table indicates the key dates for this tender process. The issuing of this Invitation to Tender and Tender Pack represents the start of the </w:t>
      </w:r>
      <w:r>
        <w:rPr>
          <w:rFonts w:ascii="Gill Sans MT" w:hAnsi="Gill Sans MT" w:cs="Arial"/>
        </w:rPr>
        <w:t xml:space="preserve">tender </w:t>
      </w:r>
      <w:r w:rsidRPr="00A10490">
        <w:rPr>
          <w:rFonts w:ascii="Gill Sans MT" w:hAnsi="Gill Sans MT" w:cs="Arial"/>
        </w:rPr>
        <w:t>process.</w:t>
      </w:r>
    </w:p>
    <w:p w14:paraId="17ADFC1D" w14:textId="77777777" w:rsidR="00A7090E" w:rsidRDefault="00A7090E" w:rsidP="00A7090E">
      <w:pPr>
        <w:spacing w:after="0" w:line="276" w:lineRule="auto"/>
        <w:rPr>
          <w:rFonts w:ascii="Gill Sans MT" w:hAnsi="Gill Sans MT" w:cs="Arial"/>
        </w:rPr>
      </w:pPr>
    </w:p>
    <w:p w14:paraId="08AD9850" w14:textId="77777777" w:rsidR="00575D90" w:rsidRPr="00A10490" w:rsidRDefault="00575D90" w:rsidP="000D32A5">
      <w:pPr>
        <w:spacing w:after="0" w:line="276" w:lineRule="auto"/>
        <w:jc w:val="both"/>
        <w:rPr>
          <w:rFonts w:ascii="Gill Sans MT" w:hAnsi="Gill Sans MT" w:cs="Arial"/>
        </w:rPr>
      </w:pPr>
      <w:r w:rsidRPr="00A10490">
        <w:rPr>
          <w:rFonts w:ascii="Gill Sans MT" w:hAnsi="Gill Sans MT" w:cs="Arial"/>
        </w:rPr>
        <w:t xml:space="preserve">These are criteria will </w:t>
      </w:r>
      <w:r w:rsidR="00EF09D1" w:rsidRPr="00A10490">
        <w:rPr>
          <w:rFonts w:ascii="Gill Sans MT" w:hAnsi="Gill Sans MT" w:cs="Arial"/>
        </w:rPr>
        <w:t>have used</w:t>
      </w:r>
      <w:r w:rsidRPr="00A10490">
        <w:rPr>
          <w:rFonts w:ascii="Gill Sans MT" w:hAnsi="Gill Sans MT" w:cs="Arial"/>
        </w:rPr>
        <w:t xml:space="preserve"> to evaluate</w:t>
      </w:r>
      <w:r w:rsidR="002F3187">
        <w:rPr>
          <w:rFonts w:ascii="Gill Sans MT" w:hAnsi="Gill Sans MT" w:cs="Arial"/>
        </w:rPr>
        <w:t xml:space="preserve"> the </w:t>
      </w:r>
      <w:r w:rsidR="00EF09D1">
        <w:rPr>
          <w:rFonts w:ascii="Gill Sans MT" w:hAnsi="Gill Sans MT" w:cs="Arial"/>
        </w:rPr>
        <w:t>bidder’s</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06B8FC40" w14:textId="77777777" w:rsidR="00F43558" w:rsidRDefault="00F43558" w:rsidP="00B2292B">
      <w:pPr>
        <w:spacing w:after="0" w:line="276" w:lineRule="auto"/>
        <w:rPr>
          <w:rFonts w:ascii="Gill Sans MT" w:hAnsi="Gill Sans MT" w:cs="Arial"/>
        </w:rPr>
      </w:pPr>
    </w:p>
    <w:p w14:paraId="01B1C5CC" w14:textId="77777777" w:rsidR="00AA3D36" w:rsidRPr="00A10490" w:rsidRDefault="00AA3D36" w:rsidP="00B2292B">
      <w:pPr>
        <w:spacing w:after="0" w:line="276" w:lineRule="auto"/>
        <w:rPr>
          <w:rFonts w:ascii="Gill Sans MT" w:hAnsi="Gill Sans MT" w:cs="Arial"/>
        </w:rPr>
      </w:pPr>
    </w:p>
    <w:p w14:paraId="1857066A" w14:textId="1711228C" w:rsidR="00575D90" w:rsidRDefault="001C3111" w:rsidP="008E6366">
      <w:pPr>
        <w:pStyle w:val="Heading3"/>
        <w:numPr>
          <w:ilvl w:val="1"/>
          <w:numId w:val="33"/>
        </w:numPr>
        <w:rPr>
          <w:rFonts w:ascii="Gill Sans MT" w:hAnsi="Gill Sans MT"/>
          <w:b/>
          <w:color w:val="auto"/>
          <w:sz w:val="22"/>
          <w:szCs w:val="22"/>
        </w:rPr>
      </w:pPr>
      <w:r w:rsidRPr="007839F9">
        <w:rPr>
          <w:rFonts w:ascii="Gill Sans MT" w:hAnsi="Gill Sans MT"/>
          <w:b/>
          <w:color w:val="auto"/>
          <w:sz w:val="22"/>
          <w:szCs w:val="22"/>
        </w:rPr>
        <w:t>COMMERIAL CRITER</w:t>
      </w:r>
      <w:r w:rsidR="00D61747" w:rsidRPr="007839F9">
        <w:rPr>
          <w:rFonts w:ascii="Gill Sans MT" w:hAnsi="Gill Sans MT"/>
          <w:b/>
          <w:color w:val="auto"/>
          <w:sz w:val="22"/>
          <w:szCs w:val="22"/>
        </w:rPr>
        <w:t>A</w:t>
      </w:r>
    </w:p>
    <w:p w14:paraId="1919C088" w14:textId="77777777" w:rsidR="008E6366" w:rsidRPr="008E6366" w:rsidRDefault="008E6366" w:rsidP="008E6366">
      <w:pPr>
        <w:pStyle w:val="ListParagraph"/>
        <w:ind w:left="361"/>
      </w:pPr>
    </w:p>
    <w:p w14:paraId="4BC31C2C" w14:textId="77777777" w:rsidR="00A30316" w:rsidRDefault="00A30316" w:rsidP="00A30316">
      <w:pPr>
        <w:spacing w:line="360" w:lineRule="auto"/>
        <w:rPr>
          <w:rFonts w:ascii="Gill Sans MT" w:hAnsi="Gill Sans MT"/>
        </w:rPr>
      </w:pPr>
      <w:r>
        <w:rPr>
          <w:rFonts w:ascii="Gill Sans MT" w:hAnsi="Gill Sans MT"/>
        </w:rPr>
        <w:t>It may not be needed financial evaluation at this stage However, Competitive process will be followed after signing framework agreement with final shortlisted suppliers based on the pre-determined evaluation criteria.</w:t>
      </w:r>
    </w:p>
    <w:p w14:paraId="094922A7" w14:textId="77777777" w:rsidR="00575D90" w:rsidRDefault="00575D90" w:rsidP="00A10490">
      <w:pPr>
        <w:spacing w:after="0" w:line="276" w:lineRule="auto"/>
        <w:rPr>
          <w:rFonts w:ascii="Gill Sans MT" w:hAnsi="Gill Sans MT" w:cs="Arial"/>
        </w:rPr>
      </w:pPr>
    </w:p>
    <w:p w14:paraId="55C315A4" w14:textId="77777777" w:rsidR="00864F60" w:rsidRDefault="00864F60" w:rsidP="00777F19">
      <w:pPr>
        <w:pStyle w:val="Heading2"/>
        <w:numPr>
          <w:ilvl w:val="0"/>
          <w:numId w:val="33"/>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38221E87" w14:textId="77777777" w:rsidR="00AA3D36" w:rsidRPr="00AA3D36" w:rsidRDefault="00AA3D36" w:rsidP="00AA3D36">
      <w:pPr>
        <w:spacing w:after="0"/>
      </w:pPr>
    </w:p>
    <w:p w14:paraId="0FF9F4BE" w14:textId="77777777" w:rsidR="00864F60" w:rsidRPr="00A10490" w:rsidRDefault="00864F60" w:rsidP="00A10490">
      <w:pPr>
        <w:spacing w:after="0" w:line="276" w:lineRule="auto"/>
        <w:rPr>
          <w:rFonts w:ascii="Gill Sans MT" w:hAnsi="Gill Sans MT" w:cs="Arial"/>
        </w:rPr>
      </w:pPr>
      <w:r w:rsidRPr="00A10490">
        <w:rPr>
          <w:rFonts w:ascii="Gill Sans MT" w:hAnsi="Gill Sans MT" w:cs="Arial"/>
        </w:rPr>
        <w:lastRenderedPageBreak/>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D96F81">
        <w:rPr>
          <w:rFonts w:ascii="Gill Sans MT" w:hAnsi="Gill Sans MT" w:cs="Arial"/>
        </w:rPr>
        <w:t>bidder</w:t>
      </w:r>
      <w:r w:rsidR="00D96F81" w:rsidRPr="00A10490">
        <w:rPr>
          <w:rFonts w:ascii="Gill Sans MT" w:hAnsi="Gill Sans MT" w:cs="Arial"/>
        </w:rPr>
        <w:t>s’</w:t>
      </w:r>
      <w:r w:rsidRPr="00A10490">
        <w:rPr>
          <w:rFonts w:ascii="Gill Sans MT" w:hAnsi="Gill Sans MT" w:cs="Arial"/>
        </w:rPr>
        <w:t xml:space="preserve">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14:paraId="032ECC62" w14:textId="77777777" w:rsidR="00D454E2" w:rsidRPr="00A10490" w:rsidRDefault="00D454E2" w:rsidP="00A10490">
      <w:pPr>
        <w:spacing w:after="0" w:line="276" w:lineRule="auto"/>
        <w:rPr>
          <w:rFonts w:ascii="Gill Sans MT" w:hAnsi="Gill Sans MT" w:cs="Arial"/>
        </w:rPr>
      </w:pPr>
    </w:p>
    <w:p w14:paraId="35637749" w14:textId="77777777"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43E40164" w14:textId="77777777" w:rsidR="00864F60" w:rsidRDefault="00864F60" w:rsidP="00A10490">
      <w:pPr>
        <w:spacing w:after="0" w:line="276" w:lineRule="auto"/>
        <w:rPr>
          <w:rFonts w:ascii="Gill Sans MT" w:hAnsi="Gill Sans MT" w:cs="Arial"/>
        </w:rPr>
      </w:pPr>
    </w:p>
    <w:p w14:paraId="1D1629F4" w14:textId="77777777" w:rsidR="00D81A8A" w:rsidRPr="00A10490" w:rsidRDefault="00D81A8A" w:rsidP="00A10490">
      <w:pPr>
        <w:spacing w:after="0" w:line="276" w:lineRule="auto"/>
        <w:rPr>
          <w:rFonts w:ascii="Gill Sans MT" w:hAnsi="Gill Sans MT" w:cs="Arial"/>
        </w:rPr>
      </w:pPr>
    </w:p>
    <w:p w14:paraId="76543A32" w14:textId="77777777" w:rsidR="00575D90" w:rsidRPr="007839F9" w:rsidRDefault="00864F60" w:rsidP="00777F19">
      <w:pPr>
        <w:pStyle w:val="Heading2"/>
        <w:numPr>
          <w:ilvl w:val="0"/>
          <w:numId w:val="33"/>
        </w:numPr>
        <w:rPr>
          <w:rFonts w:ascii="Gill Sans MT" w:hAnsi="Gill Sans MT"/>
          <w:b/>
          <w:color w:val="FF0000"/>
          <w:sz w:val="24"/>
          <w:szCs w:val="22"/>
        </w:rPr>
      </w:pPr>
      <w:r w:rsidRPr="007839F9">
        <w:rPr>
          <w:rFonts w:ascii="Gill Sans MT" w:hAnsi="Gill Sans MT"/>
          <w:b/>
          <w:color w:val="FF0000"/>
          <w:sz w:val="24"/>
          <w:szCs w:val="22"/>
        </w:rPr>
        <w:t>VETTING</w:t>
      </w:r>
    </w:p>
    <w:p w14:paraId="18499816" w14:textId="77777777" w:rsidR="00AA3D36" w:rsidRPr="007839F9" w:rsidRDefault="00AA3D36" w:rsidP="00AA3D36">
      <w:pPr>
        <w:spacing w:after="0"/>
      </w:pPr>
    </w:p>
    <w:p w14:paraId="5A5C4AA6" w14:textId="77777777" w:rsidR="004A7582" w:rsidRPr="007839F9" w:rsidRDefault="004A7582" w:rsidP="00A10490">
      <w:pPr>
        <w:spacing w:after="0" w:line="276" w:lineRule="auto"/>
        <w:rPr>
          <w:rFonts w:ascii="Gill Sans MT" w:hAnsi="Gill Sans MT" w:cs="Arial"/>
        </w:rPr>
      </w:pPr>
      <w:bookmarkStart w:id="2" w:name="_Hlk534789596"/>
      <w:r w:rsidRPr="007839F9">
        <w:rPr>
          <w:rFonts w:ascii="Gill Sans MT" w:hAnsi="Gill Sans MT" w:cs="Arial"/>
        </w:rPr>
        <w:t>Prior to a bidder supplyi</w:t>
      </w:r>
      <w:r w:rsidR="006E2F0F" w:rsidRPr="007839F9">
        <w:rPr>
          <w:rFonts w:ascii="Gill Sans MT" w:hAnsi="Gill Sans MT" w:cs="Arial"/>
        </w:rPr>
        <w:t>ng any goods / services</w:t>
      </w:r>
      <w:r w:rsidRPr="007839F9">
        <w:rPr>
          <w:rFonts w:ascii="Gill Sans MT" w:hAnsi="Gill Sans MT" w:cs="Arial"/>
        </w:rPr>
        <w:t xml:space="preserve"> they must first be vetted</w:t>
      </w:r>
      <w:r w:rsidR="006E2F0F" w:rsidRPr="007839F9">
        <w:rPr>
          <w:rFonts w:ascii="Gill Sans MT" w:hAnsi="Gill Sans MT" w:cs="Arial"/>
        </w:rPr>
        <w:t xml:space="preserve"> and cleared to work with Save the Children</w:t>
      </w:r>
      <w:r w:rsidRPr="007839F9">
        <w:rPr>
          <w:rFonts w:ascii="Gill Sans MT" w:hAnsi="Gill Sans MT" w:cs="Arial"/>
        </w:rPr>
        <w:t xml:space="preserve">. This involves checking bidders and key personnel against Global Watch Lists, Enhanced Due Diligence Lists </w:t>
      </w:r>
      <w:r w:rsidR="006E2F0F" w:rsidRPr="007839F9">
        <w:rPr>
          <w:rFonts w:ascii="Gill Sans MT" w:hAnsi="Gill Sans MT" w:cs="Arial"/>
        </w:rPr>
        <w:t xml:space="preserve">and </w:t>
      </w:r>
      <w:r w:rsidRPr="007839F9">
        <w:rPr>
          <w:rFonts w:ascii="Gill Sans MT" w:hAnsi="Gill Sans MT" w:cs="Arial"/>
        </w:rPr>
        <w:t>Pol</w:t>
      </w:r>
      <w:r w:rsidR="00411317" w:rsidRPr="007839F9">
        <w:rPr>
          <w:rFonts w:ascii="Gill Sans MT" w:hAnsi="Gill Sans MT" w:cs="Arial"/>
        </w:rPr>
        <w:t>itically Exposed Persons Lists</w:t>
      </w:r>
    </w:p>
    <w:p w14:paraId="21A8A729" w14:textId="77777777" w:rsidR="004A7582" w:rsidRPr="007839F9" w:rsidRDefault="004A7582" w:rsidP="00A10490">
      <w:pPr>
        <w:spacing w:after="0" w:line="276" w:lineRule="auto"/>
        <w:rPr>
          <w:rFonts w:ascii="Gill Sans MT" w:hAnsi="Gill Sans MT" w:cs="Arial"/>
        </w:rPr>
      </w:pPr>
    </w:p>
    <w:p w14:paraId="5E21961A" w14:textId="77777777" w:rsidR="00575D90" w:rsidRPr="00A10490" w:rsidRDefault="00575D90" w:rsidP="00A10490">
      <w:pPr>
        <w:spacing w:after="0" w:line="276" w:lineRule="auto"/>
        <w:rPr>
          <w:rFonts w:ascii="Gill Sans MT" w:hAnsi="Gill Sans MT" w:cs="Arial"/>
        </w:rPr>
      </w:pPr>
      <w:r w:rsidRPr="007839F9">
        <w:rPr>
          <w:rFonts w:ascii="Gill Sans MT" w:hAnsi="Gill Sans MT" w:cs="Arial"/>
        </w:rPr>
        <w:t xml:space="preserve">The vetting of </w:t>
      </w:r>
      <w:r w:rsidR="002F3187" w:rsidRPr="007839F9">
        <w:rPr>
          <w:rFonts w:ascii="Gill Sans MT" w:hAnsi="Gill Sans MT" w:cs="Arial"/>
        </w:rPr>
        <w:t>bidder</w:t>
      </w:r>
      <w:r w:rsidR="00864F60" w:rsidRPr="007839F9">
        <w:rPr>
          <w:rFonts w:ascii="Gill Sans MT" w:hAnsi="Gill Sans MT" w:cs="Arial"/>
        </w:rPr>
        <w:t>s</w:t>
      </w:r>
      <w:r w:rsidRPr="007839F9">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sidRPr="007839F9">
        <w:rPr>
          <w:rFonts w:ascii="Gill Sans MT" w:hAnsi="Gill Sans MT" w:cs="Arial"/>
        </w:rPr>
        <w:t>SCI</w:t>
      </w:r>
      <w:r w:rsidRPr="007839F9">
        <w:rPr>
          <w:rFonts w:ascii="Gill Sans MT" w:hAnsi="Gill Sans MT" w:cs="Arial"/>
        </w:rPr>
        <w:t xml:space="preserve"> may reverse their award decision.</w:t>
      </w:r>
    </w:p>
    <w:p w14:paraId="498844DA" w14:textId="77777777" w:rsidR="00C62620" w:rsidRPr="00A10490" w:rsidRDefault="00C62620" w:rsidP="00A10490">
      <w:pPr>
        <w:spacing w:after="0" w:line="276" w:lineRule="auto"/>
        <w:rPr>
          <w:rFonts w:ascii="Gill Sans MT" w:hAnsi="Gill Sans MT" w:cs="Arial"/>
        </w:rPr>
      </w:pPr>
    </w:p>
    <w:p w14:paraId="0BC63E22" w14:textId="77777777" w:rsidR="00193B55" w:rsidRPr="00A10490" w:rsidRDefault="00193B55" w:rsidP="00AA3D36">
      <w:pPr>
        <w:spacing w:after="0" w:line="276" w:lineRule="auto"/>
        <w:rPr>
          <w:rFonts w:ascii="Gill Sans MT" w:hAnsi="Gill Sans MT" w:cs="Arial"/>
        </w:rPr>
      </w:pPr>
      <w:bookmarkStart w:id="3" w:name="_Hlk534790276"/>
      <w:bookmarkStart w:id="4" w:name="_Hlk530477955"/>
      <w:bookmarkEnd w:id="2"/>
    </w:p>
    <w:p w14:paraId="4F4A5726" w14:textId="77777777" w:rsidR="005C0191" w:rsidRDefault="00F93314" w:rsidP="00777F19">
      <w:pPr>
        <w:pStyle w:val="Heading2"/>
        <w:numPr>
          <w:ilvl w:val="0"/>
          <w:numId w:val="33"/>
        </w:numPr>
        <w:rPr>
          <w:rFonts w:ascii="Gill Sans MT" w:hAnsi="Gill Sans MT"/>
          <w:b/>
          <w:color w:val="FF0000"/>
          <w:sz w:val="24"/>
          <w:szCs w:val="22"/>
        </w:rPr>
      </w:pPr>
      <w:bookmarkStart w:id="5" w:name="_INSTRUCTIONS"/>
      <w:bookmarkEnd w:id="3"/>
      <w:bookmarkEnd w:id="4"/>
      <w:bookmarkEnd w:id="5"/>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71FE1A81" w14:textId="77777777" w:rsidR="00AA3D36" w:rsidRPr="00AA3D36" w:rsidRDefault="00AA3D36" w:rsidP="00B2292B">
      <w:pPr>
        <w:spacing w:after="0"/>
      </w:pPr>
    </w:p>
    <w:p w14:paraId="3C4BAE91" w14:textId="77777777"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E74B323" w14:textId="77777777" w:rsidR="00AA3D36" w:rsidRPr="00AA3D36" w:rsidRDefault="00AA3D36" w:rsidP="00B2292B">
      <w:pPr>
        <w:spacing w:after="0"/>
        <w:ind w:left="1"/>
      </w:pPr>
    </w:p>
    <w:p w14:paraId="1E0923FA" w14:textId="77777777" w:rsidR="00B37C56"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5FB5F4A0" w14:textId="77777777" w:rsidR="00680FB8" w:rsidRPr="00A10490" w:rsidRDefault="00680FB8" w:rsidP="00B2292B">
      <w:pPr>
        <w:spacing w:after="0" w:line="276" w:lineRule="auto"/>
        <w:rPr>
          <w:rFonts w:ascii="Gill Sans MT" w:hAnsi="Gill Sans MT" w:cs="Arial"/>
        </w:rPr>
      </w:pPr>
    </w:p>
    <w:tbl>
      <w:tblPr>
        <w:tblStyle w:val="PlainTable2"/>
        <w:tblpPr w:leftFromText="180" w:rightFromText="180" w:vertAnchor="text" w:tblpY="1"/>
        <w:tblOverlap w:val="never"/>
        <w:tblW w:w="0" w:type="auto"/>
        <w:tblLook w:val="04A0" w:firstRow="1" w:lastRow="0" w:firstColumn="1" w:lastColumn="0" w:noHBand="0" w:noVBand="1"/>
      </w:tblPr>
      <w:tblGrid>
        <w:gridCol w:w="3114"/>
        <w:gridCol w:w="4116"/>
      </w:tblGrid>
      <w:tr w:rsidR="00680FB8" w:rsidRPr="00A10490" w14:paraId="614AD666" w14:textId="77777777" w:rsidTr="00CB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627690EA" w14:textId="77777777" w:rsidR="00680FB8" w:rsidRPr="00A10490" w:rsidRDefault="00680FB8" w:rsidP="00CB5098">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79A24555" w14:textId="77777777" w:rsidR="00680FB8" w:rsidRPr="00A10490" w:rsidRDefault="00680FB8" w:rsidP="00CB509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5F5731" w14:paraId="4F96444C" w14:textId="77777777" w:rsidTr="00CB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0F0FDF19" w14:textId="77777777" w:rsidR="00680FB8" w:rsidRPr="007839F9" w:rsidRDefault="00F93314" w:rsidP="00CB5098">
            <w:pPr>
              <w:spacing w:after="0" w:line="276" w:lineRule="auto"/>
              <w:jc w:val="center"/>
              <w:rPr>
                <w:rFonts w:ascii="Gill Sans MT" w:hAnsi="Gill Sans MT" w:cs="Arial"/>
              </w:rPr>
            </w:pPr>
            <w:r w:rsidRPr="007839F9">
              <w:rPr>
                <w:rFonts w:ascii="Gill Sans MT" w:hAnsi="Gill Sans MT" w:cs="Arial"/>
              </w:rPr>
              <w:t>Issue Invitation to Tender</w:t>
            </w:r>
          </w:p>
        </w:tc>
        <w:tc>
          <w:tcPr>
            <w:tcW w:w="4116" w:type="dxa"/>
            <w:tcBorders>
              <w:top w:val="single" w:sz="18" w:space="0" w:color="auto"/>
            </w:tcBorders>
          </w:tcPr>
          <w:p w14:paraId="6EEE85F7" w14:textId="5044FB3E" w:rsidR="00680FB8" w:rsidRPr="007839F9" w:rsidRDefault="00411317" w:rsidP="0093658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r w:rsidRPr="007839F9">
              <w:rPr>
                <w:rFonts w:ascii="Gill Sans MT" w:hAnsi="Gill Sans MT" w:cs="Arial"/>
                <w:sz w:val="22"/>
                <w:szCs w:val="22"/>
              </w:rPr>
              <w:t>&lt;&lt;</w:t>
            </w:r>
            <w:r w:rsidR="00290F04" w:rsidRPr="007839F9">
              <w:rPr>
                <w:rFonts w:ascii="Gill Sans MT" w:hAnsi="Gill Sans MT" w:cs="Arial"/>
                <w:sz w:val="22"/>
                <w:szCs w:val="22"/>
              </w:rPr>
              <w:t xml:space="preserve"> </w:t>
            </w:r>
            <w:r w:rsidR="00AC5F8D">
              <w:rPr>
                <w:rFonts w:ascii="Gill Sans MT" w:hAnsi="Gill Sans MT" w:cs="Arial"/>
                <w:sz w:val="22"/>
                <w:szCs w:val="22"/>
              </w:rPr>
              <w:t>May 29</w:t>
            </w:r>
            <w:r w:rsidR="00936580">
              <w:rPr>
                <w:rFonts w:ascii="Gill Sans MT" w:hAnsi="Gill Sans MT" w:cs="Arial"/>
                <w:sz w:val="22"/>
                <w:szCs w:val="22"/>
              </w:rPr>
              <w:t>, 2023</w:t>
            </w:r>
            <w:r w:rsidR="00680FB8" w:rsidRPr="007839F9">
              <w:rPr>
                <w:rFonts w:ascii="Gill Sans MT" w:hAnsi="Gill Sans MT" w:cs="Arial"/>
                <w:sz w:val="22"/>
                <w:szCs w:val="22"/>
              </w:rPr>
              <w:t>&gt;</w:t>
            </w:r>
          </w:p>
        </w:tc>
      </w:tr>
      <w:tr w:rsidR="00680FB8" w:rsidRPr="005F5731" w14:paraId="1D8D7926" w14:textId="77777777" w:rsidTr="00CB5098">
        <w:tc>
          <w:tcPr>
            <w:cnfStyle w:val="001000000000" w:firstRow="0" w:lastRow="0" w:firstColumn="1" w:lastColumn="0" w:oddVBand="0" w:evenVBand="0" w:oddHBand="0" w:evenHBand="0" w:firstRowFirstColumn="0" w:firstRowLastColumn="0" w:lastRowFirstColumn="0" w:lastRowLastColumn="0"/>
            <w:tcW w:w="3114" w:type="dxa"/>
          </w:tcPr>
          <w:p w14:paraId="52C70348" w14:textId="77777777" w:rsidR="00680FB8" w:rsidRPr="007839F9" w:rsidRDefault="00D454E2" w:rsidP="00CB5098">
            <w:pPr>
              <w:spacing w:after="0" w:line="276" w:lineRule="auto"/>
              <w:jc w:val="center"/>
              <w:rPr>
                <w:rFonts w:ascii="Gill Sans MT" w:hAnsi="Gill Sans MT" w:cs="Arial"/>
              </w:rPr>
            </w:pPr>
            <w:r w:rsidRPr="007839F9">
              <w:rPr>
                <w:rFonts w:ascii="Gill Sans MT" w:hAnsi="Gill Sans MT" w:cs="Arial"/>
              </w:rPr>
              <w:t>Deadline for Return of Bids</w:t>
            </w:r>
          </w:p>
        </w:tc>
        <w:tc>
          <w:tcPr>
            <w:tcW w:w="4116" w:type="dxa"/>
          </w:tcPr>
          <w:p w14:paraId="37D5BBAC" w14:textId="5D5D2CA8" w:rsidR="00680FB8" w:rsidRPr="007839F9" w:rsidRDefault="00411317" w:rsidP="00EE5E7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r w:rsidRPr="007839F9">
              <w:rPr>
                <w:rFonts w:ascii="Gill Sans MT" w:hAnsi="Gill Sans MT" w:cs="Arial"/>
                <w:sz w:val="22"/>
                <w:szCs w:val="22"/>
              </w:rPr>
              <w:t>&lt;&lt;</w:t>
            </w:r>
            <w:r w:rsidR="00AC5F8D">
              <w:rPr>
                <w:rFonts w:ascii="Gill Sans MT" w:hAnsi="Gill Sans MT" w:cs="Arial"/>
                <w:sz w:val="22"/>
                <w:szCs w:val="22"/>
              </w:rPr>
              <w:t>June 23</w:t>
            </w:r>
            <w:r w:rsidR="007540E8">
              <w:rPr>
                <w:rFonts w:ascii="Gill Sans MT" w:hAnsi="Gill Sans MT" w:cs="Arial"/>
                <w:sz w:val="22"/>
                <w:szCs w:val="22"/>
              </w:rPr>
              <w:t>,</w:t>
            </w:r>
            <w:r w:rsidR="00D316AD" w:rsidRPr="007839F9">
              <w:rPr>
                <w:rFonts w:ascii="Gill Sans MT" w:hAnsi="Gill Sans MT" w:cs="Arial"/>
                <w:sz w:val="22"/>
                <w:szCs w:val="22"/>
              </w:rPr>
              <w:t xml:space="preserve"> </w:t>
            </w:r>
            <w:r w:rsidR="00EE5E77">
              <w:rPr>
                <w:rFonts w:ascii="Gill Sans MT" w:hAnsi="Gill Sans MT" w:cs="Arial"/>
                <w:sz w:val="22"/>
                <w:szCs w:val="22"/>
              </w:rPr>
              <w:t>2023</w:t>
            </w:r>
            <w:r w:rsidR="00680FB8" w:rsidRPr="007839F9">
              <w:rPr>
                <w:rFonts w:ascii="Gill Sans MT" w:hAnsi="Gill Sans MT" w:cs="Arial"/>
                <w:sz w:val="22"/>
                <w:szCs w:val="22"/>
              </w:rPr>
              <w:t>&gt;&gt;</w:t>
            </w:r>
          </w:p>
        </w:tc>
      </w:tr>
      <w:tr w:rsidR="0085554B" w:rsidRPr="005F5731" w14:paraId="5D3A49A1" w14:textId="77777777" w:rsidTr="00CB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777B13C" w14:textId="77777777" w:rsidR="0085554B" w:rsidRPr="007839F9" w:rsidRDefault="0085554B" w:rsidP="00CB5098">
            <w:pPr>
              <w:spacing w:after="0" w:line="276" w:lineRule="auto"/>
              <w:jc w:val="center"/>
              <w:rPr>
                <w:rFonts w:ascii="Gill Sans MT" w:hAnsi="Gill Sans MT" w:cs="Arial"/>
              </w:rPr>
            </w:pPr>
            <w:r w:rsidRPr="007839F9">
              <w:rPr>
                <w:rFonts w:ascii="Gill Sans MT" w:hAnsi="Gill Sans MT" w:cs="Arial"/>
              </w:rPr>
              <w:t xml:space="preserve">Technical bid evaluation </w:t>
            </w:r>
          </w:p>
        </w:tc>
        <w:tc>
          <w:tcPr>
            <w:tcW w:w="4116" w:type="dxa"/>
          </w:tcPr>
          <w:p w14:paraId="75D73C89" w14:textId="50FC8E44" w:rsidR="0085554B" w:rsidRPr="007839F9" w:rsidRDefault="003A299E" w:rsidP="007540E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r w:rsidRPr="007839F9">
              <w:rPr>
                <w:rFonts w:ascii="Gill Sans MT" w:hAnsi="Gill Sans MT" w:cs="Arial"/>
                <w:sz w:val="22"/>
                <w:szCs w:val="22"/>
              </w:rPr>
              <w:t xml:space="preserve">  </w:t>
            </w:r>
            <w:r w:rsidR="0012247B" w:rsidRPr="007839F9">
              <w:rPr>
                <w:rFonts w:ascii="Gill Sans MT" w:hAnsi="Gill Sans MT" w:cs="Arial"/>
                <w:sz w:val="22"/>
                <w:szCs w:val="22"/>
              </w:rPr>
              <w:t>&lt;&lt;</w:t>
            </w:r>
            <w:r w:rsidR="00650D85">
              <w:rPr>
                <w:rFonts w:ascii="Gill Sans MT" w:hAnsi="Gill Sans MT" w:cs="Arial"/>
                <w:sz w:val="22"/>
                <w:szCs w:val="22"/>
              </w:rPr>
              <w:t xml:space="preserve"> </w:t>
            </w:r>
            <w:r w:rsidR="00AC5F8D">
              <w:rPr>
                <w:rFonts w:ascii="Gill Sans MT" w:hAnsi="Gill Sans MT" w:cs="Arial"/>
                <w:sz w:val="22"/>
                <w:szCs w:val="22"/>
              </w:rPr>
              <w:t xml:space="preserve"> June 23</w:t>
            </w:r>
            <w:r w:rsidR="00841C9A">
              <w:rPr>
                <w:rFonts w:ascii="Gill Sans MT" w:hAnsi="Gill Sans MT" w:cs="Arial"/>
                <w:sz w:val="22"/>
                <w:szCs w:val="22"/>
              </w:rPr>
              <w:t>, 2023 to June 26</w:t>
            </w:r>
            <w:r w:rsidR="00EE5E77">
              <w:rPr>
                <w:rFonts w:ascii="Gill Sans MT" w:hAnsi="Gill Sans MT" w:cs="Arial"/>
                <w:sz w:val="22"/>
                <w:szCs w:val="22"/>
              </w:rPr>
              <w:t xml:space="preserve">, 2023 </w:t>
            </w:r>
            <w:r w:rsidR="007540E8">
              <w:rPr>
                <w:rFonts w:ascii="Gill Sans MT" w:hAnsi="Gill Sans MT" w:cs="Arial"/>
                <w:sz w:val="22"/>
                <w:szCs w:val="22"/>
              </w:rPr>
              <w:t>&gt;</w:t>
            </w:r>
            <w:r w:rsidR="0012247B" w:rsidRPr="007839F9">
              <w:rPr>
                <w:rFonts w:ascii="Gill Sans MT" w:hAnsi="Gill Sans MT" w:cs="Arial"/>
                <w:sz w:val="22"/>
                <w:szCs w:val="22"/>
              </w:rPr>
              <w:t>&gt;</w:t>
            </w:r>
          </w:p>
        </w:tc>
      </w:tr>
      <w:tr w:rsidR="003523E8" w:rsidRPr="005F5731" w14:paraId="2653393B" w14:textId="77777777" w:rsidTr="00CB5098">
        <w:tc>
          <w:tcPr>
            <w:cnfStyle w:val="001000000000" w:firstRow="0" w:lastRow="0" w:firstColumn="1" w:lastColumn="0" w:oddVBand="0" w:evenVBand="0" w:oddHBand="0" w:evenHBand="0" w:firstRowFirstColumn="0" w:firstRowLastColumn="0" w:lastRowFirstColumn="0" w:lastRowLastColumn="0"/>
            <w:tcW w:w="3114" w:type="dxa"/>
          </w:tcPr>
          <w:p w14:paraId="78F44343" w14:textId="77777777" w:rsidR="003523E8" w:rsidRPr="007839F9" w:rsidRDefault="003523E8" w:rsidP="00CB5098">
            <w:pPr>
              <w:spacing w:after="0" w:line="276" w:lineRule="auto"/>
              <w:jc w:val="center"/>
              <w:rPr>
                <w:rFonts w:ascii="Gill Sans MT" w:hAnsi="Gill Sans MT" w:cs="Arial"/>
              </w:rPr>
            </w:pPr>
            <w:r>
              <w:rPr>
                <w:rFonts w:ascii="Gill Sans MT" w:hAnsi="Gill Sans MT" w:cs="Arial"/>
              </w:rPr>
              <w:t xml:space="preserve">Due diligence check                      </w:t>
            </w:r>
          </w:p>
        </w:tc>
        <w:tc>
          <w:tcPr>
            <w:tcW w:w="4116" w:type="dxa"/>
          </w:tcPr>
          <w:p w14:paraId="4DC554CE" w14:textId="4B475AEC" w:rsidR="003523E8" w:rsidRPr="007839F9" w:rsidRDefault="003523E8" w:rsidP="00AC5F8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&lt;&lt;</w:t>
            </w:r>
            <w:r w:rsidR="00AC5F8D">
              <w:rPr>
                <w:rFonts w:ascii="Gill Sans MT" w:hAnsi="Gill Sans MT" w:cs="Arial"/>
                <w:sz w:val="22"/>
                <w:szCs w:val="22"/>
              </w:rPr>
              <w:t xml:space="preserve"> June 10</w:t>
            </w:r>
            <w:r w:rsidR="00275CE1">
              <w:rPr>
                <w:rFonts w:ascii="Gill Sans MT" w:hAnsi="Gill Sans MT" w:cs="Arial"/>
                <w:sz w:val="22"/>
                <w:szCs w:val="22"/>
              </w:rPr>
              <w:t>,</w:t>
            </w:r>
            <w:r w:rsidR="00EE5E77">
              <w:rPr>
                <w:rFonts w:ascii="Gill Sans MT" w:hAnsi="Gill Sans MT" w:cs="Arial"/>
                <w:sz w:val="22"/>
                <w:szCs w:val="22"/>
              </w:rPr>
              <w:t xml:space="preserve"> 2023</w:t>
            </w:r>
            <w:r>
              <w:rPr>
                <w:rFonts w:ascii="Gill Sans MT" w:hAnsi="Gill Sans MT" w:cs="Arial"/>
                <w:sz w:val="22"/>
                <w:szCs w:val="22"/>
              </w:rPr>
              <w:t xml:space="preserve"> up to </w:t>
            </w:r>
            <w:r w:rsidR="00AC5F8D">
              <w:rPr>
                <w:rFonts w:ascii="Gill Sans MT" w:hAnsi="Gill Sans MT" w:cs="Arial"/>
                <w:sz w:val="22"/>
                <w:szCs w:val="22"/>
              </w:rPr>
              <w:t xml:space="preserve"> July 14</w:t>
            </w:r>
            <w:r w:rsidR="00275CE1">
              <w:rPr>
                <w:rFonts w:ascii="Gill Sans MT" w:hAnsi="Gill Sans MT" w:cs="Arial"/>
                <w:sz w:val="22"/>
                <w:szCs w:val="22"/>
              </w:rPr>
              <w:t>,</w:t>
            </w:r>
            <w:r w:rsidR="00EE5E77">
              <w:rPr>
                <w:rFonts w:ascii="Gill Sans MT" w:hAnsi="Gill Sans MT" w:cs="Arial"/>
                <w:sz w:val="22"/>
                <w:szCs w:val="22"/>
              </w:rPr>
              <w:t xml:space="preserve"> 2023</w:t>
            </w:r>
          </w:p>
        </w:tc>
      </w:tr>
      <w:tr w:rsidR="00C8241B" w:rsidRPr="005F5731" w14:paraId="241529A7" w14:textId="77777777" w:rsidTr="00CB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C75077" w14:textId="77777777" w:rsidR="00C8241B" w:rsidRPr="007839F9" w:rsidRDefault="00C8241B" w:rsidP="00CB5098">
            <w:pPr>
              <w:spacing w:after="0" w:line="276" w:lineRule="auto"/>
              <w:jc w:val="center"/>
              <w:rPr>
                <w:rFonts w:ascii="Gill Sans MT" w:hAnsi="Gill Sans MT" w:cs="Arial"/>
              </w:rPr>
            </w:pPr>
            <w:r w:rsidRPr="007839F9">
              <w:rPr>
                <w:rFonts w:ascii="Gill Sans MT" w:hAnsi="Gill Sans MT" w:cs="Arial"/>
              </w:rPr>
              <w:t xml:space="preserve">Approval of Minutes CBA </w:t>
            </w:r>
            <w:r w:rsidR="007F02D1" w:rsidRPr="007839F9">
              <w:rPr>
                <w:rFonts w:ascii="Gill Sans MT" w:hAnsi="Gill Sans MT" w:cs="Arial"/>
              </w:rPr>
              <w:t>etc.</w:t>
            </w:r>
            <w:r w:rsidRPr="007839F9">
              <w:rPr>
                <w:rFonts w:ascii="Gill Sans MT" w:hAnsi="Gill Sans MT" w:cs="Arial"/>
              </w:rPr>
              <w:t xml:space="preserve"> </w:t>
            </w:r>
          </w:p>
        </w:tc>
        <w:tc>
          <w:tcPr>
            <w:tcW w:w="4116" w:type="dxa"/>
          </w:tcPr>
          <w:p w14:paraId="3666E2BC" w14:textId="2EC625BA" w:rsidR="00C8241B" w:rsidRPr="007839F9" w:rsidRDefault="00B1735C" w:rsidP="003523E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r w:rsidRPr="007839F9">
              <w:rPr>
                <w:rFonts w:ascii="Gill Sans MT" w:hAnsi="Gill Sans MT" w:cs="Arial"/>
                <w:sz w:val="22"/>
                <w:szCs w:val="22"/>
              </w:rPr>
              <w:t>&lt;&lt;</w:t>
            </w:r>
            <w:r w:rsidR="00A32C22">
              <w:rPr>
                <w:rFonts w:ascii="Gill Sans MT" w:hAnsi="Gill Sans MT" w:cs="Arial"/>
                <w:sz w:val="22"/>
                <w:szCs w:val="22"/>
              </w:rPr>
              <w:t xml:space="preserve"> July </w:t>
            </w:r>
            <w:r w:rsidR="00AC5F8D">
              <w:rPr>
                <w:rFonts w:ascii="Gill Sans MT" w:hAnsi="Gill Sans MT" w:cs="Arial"/>
                <w:sz w:val="22"/>
                <w:szCs w:val="22"/>
              </w:rPr>
              <w:t>1</w:t>
            </w:r>
            <w:r w:rsidR="00A32C22">
              <w:rPr>
                <w:rFonts w:ascii="Gill Sans MT" w:hAnsi="Gill Sans MT" w:cs="Arial"/>
                <w:sz w:val="22"/>
                <w:szCs w:val="22"/>
              </w:rPr>
              <w:t>7</w:t>
            </w:r>
            <w:r w:rsidR="00036F8B">
              <w:rPr>
                <w:rFonts w:ascii="Gill Sans MT" w:hAnsi="Gill Sans MT" w:cs="Arial"/>
                <w:sz w:val="22"/>
                <w:szCs w:val="22"/>
              </w:rPr>
              <w:t>,</w:t>
            </w:r>
            <w:r w:rsidR="00A32C22">
              <w:rPr>
                <w:rFonts w:ascii="Gill Sans MT" w:hAnsi="Gill Sans MT" w:cs="Arial"/>
                <w:sz w:val="22"/>
                <w:szCs w:val="22"/>
              </w:rPr>
              <w:t xml:space="preserve"> 2023</w:t>
            </w:r>
            <w:r w:rsidR="00C8241B" w:rsidRPr="007839F9">
              <w:rPr>
                <w:rFonts w:ascii="Gill Sans MT" w:hAnsi="Gill Sans MT" w:cs="Arial"/>
                <w:sz w:val="22"/>
                <w:szCs w:val="22"/>
              </w:rPr>
              <w:t>&gt;&gt;</w:t>
            </w:r>
          </w:p>
        </w:tc>
      </w:tr>
      <w:tr w:rsidR="00E7354E" w:rsidRPr="005F5731" w14:paraId="4F66FE09" w14:textId="77777777" w:rsidTr="00CB5098">
        <w:tc>
          <w:tcPr>
            <w:cnfStyle w:val="001000000000" w:firstRow="0" w:lastRow="0" w:firstColumn="1" w:lastColumn="0" w:oddVBand="0" w:evenVBand="0" w:oddHBand="0" w:evenHBand="0" w:firstRowFirstColumn="0" w:firstRowLastColumn="0" w:lastRowFirstColumn="0" w:lastRowLastColumn="0"/>
            <w:tcW w:w="3114" w:type="dxa"/>
          </w:tcPr>
          <w:p w14:paraId="5AEBBFF6" w14:textId="77777777" w:rsidR="00E7354E" w:rsidRPr="007839F9" w:rsidRDefault="00E7354E" w:rsidP="00CB5098">
            <w:pPr>
              <w:spacing w:after="0" w:line="276" w:lineRule="auto"/>
              <w:jc w:val="center"/>
              <w:rPr>
                <w:rFonts w:ascii="Gill Sans MT" w:hAnsi="Gill Sans MT" w:cs="Arial"/>
              </w:rPr>
            </w:pPr>
            <w:r w:rsidRPr="007839F9">
              <w:rPr>
                <w:rFonts w:ascii="Gill Sans MT" w:hAnsi="Gill Sans MT" w:cs="Arial"/>
              </w:rPr>
              <w:t>Award Contact</w:t>
            </w:r>
          </w:p>
        </w:tc>
        <w:tc>
          <w:tcPr>
            <w:tcW w:w="4116" w:type="dxa"/>
          </w:tcPr>
          <w:p w14:paraId="21302779" w14:textId="3E276234" w:rsidR="00E7354E" w:rsidRPr="007839F9" w:rsidRDefault="00411317" w:rsidP="003523E8">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r w:rsidRPr="007839F9">
              <w:rPr>
                <w:rFonts w:ascii="Gill Sans MT" w:hAnsi="Gill Sans MT" w:cs="Arial"/>
                <w:sz w:val="22"/>
                <w:szCs w:val="22"/>
              </w:rPr>
              <w:t>&lt;&lt;</w:t>
            </w:r>
            <w:r w:rsidR="00AC5F8D">
              <w:rPr>
                <w:rFonts w:ascii="Gill Sans MT" w:hAnsi="Gill Sans MT" w:cs="Arial"/>
                <w:sz w:val="22"/>
                <w:szCs w:val="22"/>
              </w:rPr>
              <w:t xml:space="preserve"> July 21</w:t>
            </w:r>
            <w:r w:rsidR="00036F8B">
              <w:rPr>
                <w:rFonts w:ascii="Gill Sans MT" w:hAnsi="Gill Sans MT" w:cs="Arial"/>
                <w:sz w:val="22"/>
                <w:szCs w:val="22"/>
              </w:rPr>
              <w:t>,</w:t>
            </w:r>
            <w:r w:rsidR="00A32C22">
              <w:rPr>
                <w:rFonts w:ascii="Gill Sans MT" w:hAnsi="Gill Sans MT" w:cs="Arial"/>
                <w:sz w:val="22"/>
                <w:szCs w:val="22"/>
              </w:rPr>
              <w:t xml:space="preserve"> 2023</w:t>
            </w:r>
            <w:r w:rsidR="001E4B77" w:rsidRPr="007839F9">
              <w:rPr>
                <w:rFonts w:ascii="Gill Sans MT" w:hAnsi="Gill Sans MT" w:cs="Arial"/>
                <w:sz w:val="22"/>
                <w:szCs w:val="22"/>
              </w:rPr>
              <w:t>&gt;</w:t>
            </w:r>
            <w:r w:rsidR="00E7354E" w:rsidRPr="007839F9">
              <w:rPr>
                <w:rFonts w:ascii="Gill Sans MT" w:hAnsi="Gill Sans MT" w:cs="Arial"/>
                <w:sz w:val="22"/>
                <w:szCs w:val="22"/>
              </w:rPr>
              <w:t>&gt;</w:t>
            </w:r>
          </w:p>
        </w:tc>
      </w:tr>
      <w:tr w:rsidR="00E7354E" w:rsidRPr="00A10490" w14:paraId="0179EF49" w14:textId="77777777" w:rsidTr="00CB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3D2C7823" w14:textId="77777777" w:rsidR="00E7354E" w:rsidRPr="007839F9" w:rsidRDefault="00E7354E" w:rsidP="00CB5098">
            <w:pPr>
              <w:spacing w:after="0" w:line="276" w:lineRule="auto"/>
              <w:jc w:val="center"/>
              <w:rPr>
                <w:rFonts w:ascii="Gill Sans MT" w:hAnsi="Gill Sans MT" w:cs="Arial"/>
              </w:rPr>
            </w:pPr>
            <w:r w:rsidRPr="007839F9">
              <w:rPr>
                <w:rFonts w:ascii="Gill Sans MT" w:hAnsi="Gill Sans MT" w:cs="Arial"/>
              </w:rPr>
              <w:t>Go Live</w:t>
            </w:r>
          </w:p>
        </w:tc>
        <w:tc>
          <w:tcPr>
            <w:tcW w:w="4116" w:type="dxa"/>
            <w:tcBorders>
              <w:bottom w:val="single" w:sz="18" w:space="0" w:color="auto"/>
            </w:tcBorders>
          </w:tcPr>
          <w:p w14:paraId="6E099A86" w14:textId="6EFBD771" w:rsidR="00E7354E" w:rsidRPr="007839F9" w:rsidRDefault="00B1735C" w:rsidP="003523E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r w:rsidRPr="007839F9">
              <w:rPr>
                <w:rFonts w:ascii="Gill Sans MT" w:hAnsi="Gill Sans MT" w:cs="Arial"/>
                <w:sz w:val="22"/>
                <w:szCs w:val="22"/>
              </w:rPr>
              <w:t>&lt;</w:t>
            </w:r>
            <w:r w:rsidR="00411317" w:rsidRPr="007839F9">
              <w:rPr>
                <w:rFonts w:ascii="Gill Sans MT" w:hAnsi="Gill Sans MT" w:cs="Arial"/>
                <w:sz w:val="22"/>
                <w:szCs w:val="22"/>
              </w:rPr>
              <w:t>&lt;</w:t>
            </w:r>
            <w:r w:rsidR="00AC5F8D">
              <w:rPr>
                <w:rFonts w:ascii="Gill Sans MT" w:hAnsi="Gill Sans MT" w:cs="Arial"/>
                <w:sz w:val="22"/>
                <w:szCs w:val="22"/>
              </w:rPr>
              <w:t xml:space="preserve"> July 28</w:t>
            </w:r>
            <w:r w:rsidR="00A32C22">
              <w:rPr>
                <w:rFonts w:ascii="Gill Sans MT" w:hAnsi="Gill Sans MT" w:cs="Arial"/>
                <w:sz w:val="22"/>
                <w:szCs w:val="22"/>
              </w:rPr>
              <w:t>,</w:t>
            </w:r>
            <w:r w:rsidR="00036F8B">
              <w:rPr>
                <w:rFonts w:ascii="Gill Sans MT" w:hAnsi="Gill Sans MT" w:cs="Arial"/>
                <w:sz w:val="22"/>
                <w:szCs w:val="22"/>
              </w:rPr>
              <w:t xml:space="preserve"> </w:t>
            </w:r>
            <w:r w:rsidR="00A32C22">
              <w:rPr>
                <w:rFonts w:ascii="Gill Sans MT" w:hAnsi="Gill Sans MT" w:cs="Arial"/>
                <w:sz w:val="22"/>
                <w:szCs w:val="22"/>
              </w:rPr>
              <w:t>2023</w:t>
            </w:r>
            <w:r w:rsidR="00E7354E" w:rsidRPr="007839F9">
              <w:rPr>
                <w:rFonts w:ascii="Gill Sans MT" w:hAnsi="Gill Sans MT" w:cs="Arial"/>
                <w:sz w:val="22"/>
                <w:szCs w:val="22"/>
              </w:rPr>
              <w:t>&gt;&gt;</w:t>
            </w:r>
          </w:p>
        </w:tc>
      </w:tr>
    </w:tbl>
    <w:p w14:paraId="3DDD6683" w14:textId="77777777" w:rsidR="00943010" w:rsidRDefault="00CB5098" w:rsidP="00B2292B">
      <w:pPr>
        <w:spacing w:after="0" w:line="276" w:lineRule="auto"/>
        <w:rPr>
          <w:rFonts w:ascii="Gill Sans MT" w:hAnsi="Gill Sans MT" w:cs="Arial"/>
        </w:rPr>
      </w:pPr>
      <w:r>
        <w:rPr>
          <w:rFonts w:ascii="Gill Sans MT" w:hAnsi="Gill Sans MT" w:cs="Arial"/>
        </w:rPr>
        <w:br w:type="textWrapping" w:clear="all"/>
      </w:r>
    </w:p>
    <w:p w14:paraId="71B282C2" w14:textId="77777777" w:rsidR="00AA3D36" w:rsidRPr="00A10490" w:rsidRDefault="00AA3D36" w:rsidP="00B2292B">
      <w:pPr>
        <w:spacing w:after="0" w:line="276" w:lineRule="auto"/>
        <w:rPr>
          <w:rFonts w:ascii="Gill Sans MT" w:hAnsi="Gill Sans MT" w:cs="Arial"/>
        </w:rPr>
      </w:pPr>
    </w:p>
    <w:p w14:paraId="684F499B"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44C7A656" w14:textId="77777777" w:rsidR="00943010" w:rsidRPr="00A10490" w:rsidRDefault="00943010" w:rsidP="00B2292B">
      <w:pPr>
        <w:spacing w:after="0" w:line="276" w:lineRule="auto"/>
        <w:rPr>
          <w:rFonts w:ascii="Gill Sans MT" w:hAnsi="Gill Sans MT" w:cs="Arial"/>
        </w:rPr>
      </w:pPr>
    </w:p>
    <w:p w14:paraId="3A4501B7" w14:textId="77777777" w:rsidR="00D74F68" w:rsidRPr="00A10490" w:rsidRDefault="00D74F68" w:rsidP="00B2292B">
      <w:pPr>
        <w:spacing w:after="0" w:line="276" w:lineRule="auto"/>
        <w:rPr>
          <w:rFonts w:ascii="Gill Sans MT" w:hAnsi="Gill Sans MT" w:cs="Arial"/>
        </w:rPr>
      </w:pPr>
    </w:p>
    <w:p w14:paraId="045FA678"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64820D07" w14:textId="77777777" w:rsidR="00AA3D36" w:rsidRPr="00AA3D36" w:rsidRDefault="00AA3D36" w:rsidP="00B2292B">
      <w:pPr>
        <w:spacing w:after="0"/>
      </w:pPr>
    </w:p>
    <w:p w14:paraId="6C3AB1AA" w14:textId="77777777" w:rsidR="008D328B" w:rsidRPr="00A10490" w:rsidRDefault="00D454E2" w:rsidP="00841C9A">
      <w:pPr>
        <w:spacing w:after="0" w:line="276" w:lineRule="auto"/>
        <w:jc w:val="both"/>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22BEA4B8" w14:textId="77777777" w:rsidR="00500A90" w:rsidRPr="00A10490" w:rsidRDefault="00500A90" w:rsidP="00841C9A">
      <w:pPr>
        <w:spacing w:after="0" w:line="276" w:lineRule="auto"/>
        <w:jc w:val="both"/>
        <w:rPr>
          <w:rFonts w:ascii="Gill Sans MT" w:hAnsi="Gill Sans MT" w:cs="Arial"/>
        </w:rPr>
      </w:pPr>
    </w:p>
    <w:p w14:paraId="06C1F84B" w14:textId="77777777" w:rsidR="001F6C5E" w:rsidRPr="00A10490" w:rsidRDefault="00720E5E" w:rsidP="00841C9A">
      <w:pPr>
        <w:spacing w:after="0" w:line="276" w:lineRule="auto"/>
        <w:jc w:val="both"/>
        <w:rPr>
          <w:rFonts w:ascii="Gill Sans MT" w:hAnsi="Gill Sans MT" w:cs="Arial"/>
        </w:rPr>
      </w:pPr>
      <w:r w:rsidRPr="00A10490">
        <w:rPr>
          <w:rFonts w:ascii="Gill Sans MT" w:hAnsi="Gill Sans MT" w:cs="Arial"/>
        </w:rPr>
        <w:lastRenderedPageBreak/>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5A5F19BB" w14:textId="77777777" w:rsidR="00D454E2" w:rsidRPr="00A10490" w:rsidRDefault="00D454E2" w:rsidP="00841C9A">
      <w:pPr>
        <w:spacing w:after="0" w:line="276" w:lineRule="auto"/>
        <w:jc w:val="both"/>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0D6AF586" w14:textId="77777777" w:rsidR="00720E5E" w:rsidRPr="00A10490" w:rsidRDefault="00720E5E" w:rsidP="00841C9A">
      <w:pPr>
        <w:spacing w:after="0" w:line="276" w:lineRule="auto"/>
        <w:jc w:val="both"/>
        <w:rPr>
          <w:rFonts w:ascii="Gill Sans MT" w:hAnsi="Gill Sans MT" w:cs="Arial"/>
        </w:rPr>
      </w:pPr>
    </w:p>
    <w:p w14:paraId="5B59E04F" w14:textId="77777777" w:rsidR="00E71899" w:rsidRDefault="00D9567E" w:rsidP="00841C9A">
      <w:pPr>
        <w:spacing w:after="0" w:line="276" w:lineRule="auto"/>
        <w:jc w:val="both"/>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21FF0D3E" w14:textId="77777777" w:rsidR="00AA3D36" w:rsidRDefault="00AA3D36" w:rsidP="00B2292B">
      <w:pPr>
        <w:spacing w:after="0" w:line="276" w:lineRule="auto"/>
        <w:rPr>
          <w:rFonts w:ascii="Gill Sans MT" w:hAnsi="Gill Sans MT" w:cs="Arial"/>
        </w:rPr>
      </w:pPr>
    </w:p>
    <w:p w14:paraId="50ABD57F" w14:textId="77777777" w:rsidR="00AA3D36" w:rsidRPr="00A10490" w:rsidRDefault="00AA3D36" w:rsidP="00B2292B">
      <w:pPr>
        <w:spacing w:after="0" w:line="276" w:lineRule="auto"/>
        <w:rPr>
          <w:rFonts w:ascii="Gill Sans MT" w:hAnsi="Gill Sans MT" w:cs="Arial"/>
        </w:rPr>
      </w:pPr>
    </w:p>
    <w:p w14:paraId="6B2A3809" w14:textId="7777777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4DB49560" w14:textId="77777777" w:rsidR="00AA3D36" w:rsidRPr="00AA3D36" w:rsidRDefault="00AA3D36" w:rsidP="00B2292B">
      <w:pPr>
        <w:spacing w:after="0"/>
        <w:ind w:left="1"/>
      </w:pPr>
    </w:p>
    <w:p w14:paraId="23D35121" w14:textId="77777777" w:rsidR="00C81C3E" w:rsidRPr="007839F9" w:rsidRDefault="001F6C5E" w:rsidP="00B2292B">
      <w:pPr>
        <w:spacing w:after="0" w:line="276" w:lineRule="auto"/>
        <w:rPr>
          <w:rFonts w:ascii="Gill Sans MT" w:hAnsi="Gill Sans MT" w:cs="Arial"/>
        </w:rPr>
      </w:pPr>
      <w:r w:rsidRPr="007839F9">
        <w:rPr>
          <w:rFonts w:ascii="Gill Sans MT" w:hAnsi="Gill Sans MT" w:cs="Arial"/>
        </w:rPr>
        <w:t>Responses will only be accepted in the requested format.</w:t>
      </w:r>
      <w:r w:rsidR="00C81C3E" w:rsidRPr="007839F9">
        <w:rPr>
          <w:rFonts w:ascii="Gill Sans MT" w:hAnsi="Gill Sans MT" w:cs="Arial"/>
        </w:rPr>
        <w:t xml:space="preserve"> </w:t>
      </w:r>
      <w:r w:rsidR="00C81C3E" w:rsidRPr="007839F9">
        <w:rPr>
          <w:rFonts w:ascii="Gill Sans MT" w:hAnsi="Gill Sans MT" w:cs="Arial"/>
          <w:b/>
        </w:rPr>
        <w:t>Any incomplete responses or responses not in the format of the provide templates may be treated as void</w:t>
      </w:r>
      <w:r w:rsidR="00C81C3E" w:rsidRPr="007839F9">
        <w:rPr>
          <w:rFonts w:ascii="Gill Sans MT" w:hAnsi="Gill Sans MT" w:cs="Arial"/>
        </w:rPr>
        <w:t>.</w:t>
      </w:r>
    </w:p>
    <w:p w14:paraId="7CDC1CE0" w14:textId="77777777" w:rsidR="00E24A7F" w:rsidRPr="007839F9" w:rsidRDefault="00E24A7F" w:rsidP="00B2292B">
      <w:pPr>
        <w:spacing w:after="0" w:line="276" w:lineRule="auto"/>
        <w:rPr>
          <w:rFonts w:ascii="Gill Sans MT" w:hAnsi="Gill Sans MT" w:cs="Arial"/>
        </w:rPr>
      </w:pPr>
    </w:p>
    <w:p w14:paraId="234CBEEE" w14:textId="77777777" w:rsidR="00691A66" w:rsidRPr="007839F9" w:rsidRDefault="008216A5" w:rsidP="00691A66">
      <w:pPr>
        <w:spacing w:after="0" w:line="276" w:lineRule="auto"/>
        <w:rPr>
          <w:rFonts w:ascii="Gill Sans MT" w:hAnsi="Gill Sans MT" w:cs="Arial"/>
        </w:rPr>
      </w:pPr>
      <w:r w:rsidRPr="007839F9">
        <w:rPr>
          <w:rFonts w:ascii="Gill Sans MT" w:hAnsi="Gill Sans MT" w:cs="Arial"/>
          <w:b/>
        </w:rPr>
        <w:t>Paper Submission</w:t>
      </w:r>
      <w:r w:rsidR="00B870CF" w:rsidRPr="007839F9">
        <w:rPr>
          <w:rFonts w:ascii="Gill Sans MT" w:hAnsi="Gill Sans MT" w:cs="Arial"/>
          <w:b/>
        </w:rPr>
        <w:t>.</w:t>
      </w:r>
    </w:p>
    <w:p w14:paraId="5245662F" w14:textId="3CD90C65" w:rsidR="008216A5" w:rsidRDefault="00A32C22" w:rsidP="00691A66">
      <w:pPr>
        <w:spacing w:after="0" w:line="276" w:lineRule="auto"/>
        <w:rPr>
          <w:rFonts w:ascii="Gill Sans MT" w:hAnsi="Gill Sans MT" w:cs="Arial"/>
        </w:rPr>
      </w:pPr>
      <w:r>
        <w:rPr>
          <w:rFonts w:ascii="Gill Sans MT" w:hAnsi="Gill Sans MT" w:cs="Arial"/>
        </w:rPr>
        <w:t xml:space="preserve">Online submission using email address provided. </w:t>
      </w:r>
    </w:p>
    <w:p w14:paraId="022C9D22" w14:textId="77777777" w:rsidR="003A2162" w:rsidRDefault="003A2162" w:rsidP="00691A66">
      <w:pPr>
        <w:spacing w:after="0" w:line="276" w:lineRule="auto"/>
        <w:rPr>
          <w:rFonts w:ascii="Gill Sans MT" w:hAnsi="Gill Sans MT" w:cs="Arial"/>
        </w:rPr>
      </w:pPr>
    </w:p>
    <w:p w14:paraId="6F6F1A1E" w14:textId="7126B924" w:rsidR="003A2162" w:rsidRPr="007F3BC5" w:rsidRDefault="003A2162" w:rsidP="00691A66">
      <w:pPr>
        <w:spacing w:after="0" w:line="276" w:lineRule="auto"/>
        <w:rPr>
          <w:rFonts w:ascii="Gill Sans MT" w:hAnsi="Gill Sans MT" w:cs="Arial"/>
          <w:b/>
          <w:sz w:val="24"/>
          <w:szCs w:val="24"/>
        </w:rPr>
      </w:pPr>
      <w:r w:rsidRPr="007F3BC5">
        <w:rPr>
          <w:rFonts w:ascii="Gill Sans MT" w:hAnsi="Gill Sans MT" w:cs="Arial"/>
          <w:b/>
          <w:sz w:val="24"/>
          <w:szCs w:val="24"/>
        </w:rPr>
        <w:t xml:space="preserve">N.B- </w:t>
      </w:r>
      <w:r w:rsidR="003D0D91" w:rsidRPr="007F3BC5">
        <w:rPr>
          <w:rFonts w:ascii="Gill Sans MT" w:hAnsi="Gill Sans MT" w:cs="Arial"/>
          <w:b/>
          <w:sz w:val="24"/>
          <w:szCs w:val="24"/>
        </w:rPr>
        <w:t xml:space="preserve">If the </w:t>
      </w:r>
      <w:r w:rsidR="00F40083" w:rsidRPr="007F3BC5">
        <w:rPr>
          <w:rFonts w:ascii="Gill Sans MT" w:hAnsi="Gill Sans MT" w:cs="Arial"/>
          <w:b/>
          <w:sz w:val="24"/>
          <w:szCs w:val="24"/>
        </w:rPr>
        <w:t>bidder will participate for more than one LOT (</w:t>
      </w:r>
      <w:r w:rsidR="00347331" w:rsidRPr="007F3BC5">
        <w:rPr>
          <w:rFonts w:ascii="Gill Sans MT" w:hAnsi="Gill Sans MT" w:cs="Arial"/>
          <w:b/>
          <w:sz w:val="24"/>
          <w:szCs w:val="24"/>
        </w:rPr>
        <w:t xml:space="preserve">LOT </w:t>
      </w:r>
      <w:r w:rsidR="003D0D91" w:rsidRPr="007F3BC5">
        <w:rPr>
          <w:rFonts w:ascii="Gill Sans MT" w:hAnsi="Gill Sans MT" w:cs="Arial"/>
          <w:b/>
          <w:sz w:val="24"/>
          <w:szCs w:val="24"/>
        </w:rPr>
        <w:t>I</w:t>
      </w:r>
      <w:r w:rsidR="00F40083" w:rsidRPr="007F3BC5">
        <w:rPr>
          <w:rFonts w:ascii="Gill Sans MT" w:hAnsi="Gill Sans MT" w:cs="Arial"/>
          <w:b/>
          <w:sz w:val="24"/>
          <w:szCs w:val="24"/>
        </w:rPr>
        <w:t>,</w:t>
      </w:r>
      <w:r w:rsidR="00347331" w:rsidRPr="007F3BC5">
        <w:rPr>
          <w:rFonts w:ascii="Gill Sans MT" w:hAnsi="Gill Sans MT" w:cs="Arial"/>
          <w:b/>
          <w:sz w:val="24"/>
          <w:szCs w:val="24"/>
        </w:rPr>
        <w:t xml:space="preserve"> LOT </w:t>
      </w:r>
      <w:r w:rsidR="003D0D91" w:rsidRPr="007F3BC5">
        <w:rPr>
          <w:rFonts w:ascii="Gill Sans MT" w:hAnsi="Gill Sans MT" w:cs="Arial"/>
          <w:b/>
          <w:sz w:val="24"/>
          <w:szCs w:val="24"/>
        </w:rPr>
        <w:t>II,</w:t>
      </w:r>
      <w:r w:rsidR="00AF304E" w:rsidRPr="007F3BC5">
        <w:rPr>
          <w:rFonts w:ascii="Gill Sans MT" w:hAnsi="Gill Sans MT" w:cs="Arial"/>
          <w:b/>
          <w:sz w:val="24"/>
          <w:szCs w:val="24"/>
        </w:rPr>
        <w:t xml:space="preserve"> </w:t>
      </w:r>
      <w:r w:rsidR="00347331" w:rsidRPr="007F3BC5">
        <w:rPr>
          <w:rFonts w:ascii="Gill Sans MT" w:hAnsi="Gill Sans MT" w:cs="Arial"/>
          <w:b/>
          <w:sz w:val="24"/>
          <w:szCs w:val="24"/>
        </w:rPr>
        <w:t>LOT</w:t>
      </w:r>
      <w:r w:rsidR="00F40083" w:rsidRPr="007F3BC5">
        <w:rPr>
          <w:rFonts w:ascii="Gill Sans MT" w:hAnsi="Gill Sans MT" w:cs="Arial"/>
          <w:b/>
          <w:sz w:val="24"/>
          <w:szCs w:val="24"/>
        </w:rPr>
        <w:t xml:space="preserve"> III, LOT IV), please </w:t>
      </w:r>
      <w:r w:rsidR="00AF304E" w:rsidRPr="007F3BC5">
        <w:rPr>
          <w:rFonts w:ascii="Gill Sans MT" w:hAnsi="Gill Sans MT" w:cs="Arial"/>
          <w:b/>
          <w:sz w:val="24"/>
          <w:szCs w:val="24"/>
        </w:rPr>
        <w:t>make sure</w:t>
      </w:r>
      <w:r w:rsidRPr="007F3BC5">
        <w:rPr>
          <w:rFonts w:ascii="Gill Sans MT" w:hAnsi="Gill Sans MT" w:cs="Arial"/>
          <w:b/>
          <w:sz w:val="24"/>
          <w:szCs w:val="24"/>
        </w:rPr>
        <w:t xml:space="preserve"> to </w:t>
      </w:r>
      <w:r w:rsidR="00A32C22">
        <w:rPr>
          <w:rFonts w:ascii="Gill Sans MT" w:hAnsi="Gill Sans MT" w:cs="Arial"/>
          <w:b/>
          <w:sz w:val="24"/>
          <w:szCs w:val="24"/>
        </w:rPr>
        <w:t xml:space="preserve">indicate the lot your company participating </w:t>
      </w:r>
    </w:p>
    <w:p w14:paraId="0E6CA9A9" w14:textId="77777777" w:rsidR="003A2162" w:rsidRPr="00E858B4" w:rsidRDefault="003A2162" w:rsidP="00691A66">
      <w:pPr>
        <w:spacing w:after="0" w:line="276" w:lineRule="auto"/>
        <w:rPr>
          <w:rFonts w:ascii="Gill Sans MT" w:hAnsi="Gill Sans MT" w:cs="Arial"/>
          <w:lang w:val="en-US"/>
        </w:rPr>
      </w:pPr>
    </w:p>
    <w:p w14:paraId="431DE043" w14:textId="52361C1D" w:rsidR="00841C9A" w:rsidRPr="000A5293" w:rsidRDefault="00A32C22" w:rsidP="000A5293">
      <w:pPr>
        <w:pStyle w:val="ListParagraph"/>
        <w:numPr>
          <w:ilvl w:val="1"/>
          <w:numId w:val="22"/>
        </w:numPr>
        <w:spacing w:after="0" w:line="276" w:lineRule="auto"/>
        <w:rPr>
          <w:rStyle w:val="Hyperlink"/>
          <w:rFonts w:ascii="Gill Sans MT" w:hAnsi="Gill Sans MT"/>
        </w:rPr>
      </w:pPr>
      <w:r>
        <w:rPr>
          <w:rFonts w:ascii="Gill Sans MT" w:hAnsi="Gill Sans MT" w:cs="Arial"/>
        </w:rPr>
        <w:t xml:space="preserve">Bids should be submitted by email to </w:t>
      </w:r>
      <w:r w:rsidR="000A5293" w:rsidRPr="000A5293">
        <w:rPr>
          <w:rStyle w:val="Hyperlink"/>
          <w:rFonts w:ascii="Gill Sans MT" w:hAnsi="Gill Sans MT"/>
        </w:rPr>
        <w:t>Ethiopia.bid@savethechildren.org</w:t>
      </w:r>
    </w:p>
    <w:p w14:paraId="374EB3CA" w14:textId="09494CFC" w:rsidR="008216A5" w:rsidRPr="00841C9A" w:rsidRDefault="00A32C22" w:rsidP="00841C9A">
      <w:pPr>
        <w:pStyle w:val="ListParagraph"/>
        <w:numPr>
          <w:ilvl w:val="1"/>
          <w:numId w:val="22"/>
        </w:numPr>
        <w:spacing w:after="0" w:line="276" w:lineRule="auto"/>
        <w:rPr>
          <w:rFonts w:ascii="Gill Sans MT" w:hAnsi="Gill Sans MT" w:cs="Arial"/>
        </w:rPr>
      </w:pPr>
      <w:r w:rsidRPr="00841C9A">
        <w:rPr>
          <w:rFonts w:ascii="Gill Sans MT" w:hAnsi="Gill Sans MT" w:cs="Arial"/>
        </w:rPr>
        <w:t xml:space="preserve">The email subject </w:t>
      </w:r>
      <w:r w:rsidR="008216A5" w:rsidRPr="00841C9A">
        <w:rPr>
          <w:rFonts w:ascii="Gill Sans MT" w:hAnsi="Gill Sans MT" w:cs="Arial"/>
        </w:rPr>
        <w:t xml:space="preserve">should clearly indicate the Invitation to tender reference number </w:t>
      </w:r>
      <w:r w:rsidR="008848CB">
        <w:rPr>
          <w:rFonts w:ascii="Gill Sans MT" w:hAnsi="Gill Sans MT" w:cs="Arial"/>
        </w:rPr>
        <w:t xml:space="preserve">&lt;&lt; </w:t>
      </w:r>
      <w:r w:rsidR="008848CB" w:rsidRPr="008848CB">
        <w:rPr>
          <w:rFonts w:cs="Arial"/>
          <w:b/>
          <w:sz w:val="18"/>
        </w:rPr>
        <w:t>SCI-ET-2023-010</w:t>
      </w:r>
      <w:r w:rsidR="008848CB">
        <w:rPr>
          <w:rFonts w:cs="Arial"/>
          <w:b/>
          <w:sz w:val="18"/>
        </w:rPr>
        <w:t xml:space="preserve"> &gt;&gt; </w:t>
      </w:r>
      <w:r w:rsidR="008216A5" w:rsidRPr="00841C9A">
        <w:rPr>
          <w:rFonts w:ascii="Gill Sans MT" w:hAnsi="Gill Sans MT" w:cs="Arial"/>
        </w:rPr>
        <w:t>but contain no other details relating to the bid.</w:t>
      </w:r>
    </w:p>
    <w:p w14:paraId="61540C4C" w14:textId="122F8B72" w:rsidR="00290F04" w:rsidRDefault="00A32C22" w:rsidP="0090416E">
      <w:pPr>
        <w:pStyle w:val="ListParagraph"/>
        <w:numPr>
          <w:ilvl w:val="1"/>
          <w:numId w:val="22"/>
        </w:numPr>
        <w:spacing w:after="0" w:line="276" w:lineRule="auto"/>
        <w:rPr>
          <w:rFonts w:ascii="Gill Sans MT" w:hAnsi="Gill Sans MT" w:cs="Arial"/>
        </w:rPr>
      </w:pPr>
      <w:r>
        <w:rPr>
          <w:rFonts w:ascii="Gill Sans MT" w:hAnsi="Gill Sans MT" w:cs="Arial"/>
        </w:rPr>
        <w:t>B</w:t>
      </w:r>
      <w:r w:rsidR="00841C9A">
        <w:rPr>
          <w:rFonts w:ascii="Gill Sans MT" w:hAnsi="Gill Sans MT" w:cs="Arial"/>
        </w:rPr>
        <w:t>idders should</w:t>
      </w:r>
      <w:r>
        <w:rPr>
          <w:rFonts w:ascii="Gill Sans MT" w:hAnsi="Gill Sans MT" w:cs="Arial"/>
        </w:rPr>
        <w:t xml:space="preserve"> not expected to send</w:t>
      </w:r>
      <w:r w:rsidR="00841C9A">
        <w:rPr>
          <w:rFonts w:ascii="Gill Sans MT" w:hAnsi="Gill Sans MT" w:cs="Arial"/>
        </w:rPr>
        <w:t xml:space="preserve"> any physical sample at this stage</w:t>
      </w:r>
      <w:r>
        <w:rPr>
          <w:rFonts w:ascii="Gill Sans MT" w:hAnsi="Gill Sans MT" w:cs="Arial"/>
        </w:rPr>
        <w:t xml:space="preserve">. </w:t>
      </w:r>
    </w:p>
    <w:p w14:paraId="2459DC96" w14:textId="77777777" w:rsidR="00841C9A" w:rsidRPr="007839F9" w:rsidRDefault="00841C9A" w:rsidP="00841C9A">
      <w:pPr>
        <w:pStyle w:val="ListParagraph"/>
        <w:spacing w:after="0" w:line="276" w:lineRule="auto"/>
        <w:ind w:left="1440"/>
        <w:rPr>
          <w:rFonts w:ascii="Gill Sans MT" w:hAnsi="Gill Sans MT" w:cs="Arial"/>
        </w:rPr>
      </w:pPr>
    </w:p>
    <w:p w14:paraId="32851CA2" w14:textId="77777777"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37A83C82" w14:textId="77777777" w:rsidR="00AA3D36" w:rsidRPr="00AA3D36" w:rsidRDefault="00AA3D36" w:rsidP="00B2292B">
      <w:pPr>
        <w:spacing w:after="0"/>
        <w:ind w:left="1"/>
      </w:pPr>
    </w:p>
    <w:p w14:paraId="4C260FE8" w14:textId="5314528F" w:rsidR="00681375" w:rsidRPr="001666FA" w:rsidRDefault="005A1736" w:rsidP="00B2292B">
      <w:pPr>
        <w:spacing w:after="0" w:line="276" w:lineRule="auto"/>
        <w:rPr>
          <w:rFonts w:ascii="Gill Sans MT" w:hAnsi="Gill Sans MT" w:cs="Arial"/>
        </w:rPr>
      </w:pPr>
      <w:r>
        <w:rPr>
          <w:rFonts w:ascii="Gill Sans MT" w:hAnsi="Gill Sans MT" w:cs="Arial"/>
        </w:rPr>
        <w:t>B</w:t>
      </w:r>
      <w:r w:rsidRPr="001666FA">
        <w:rPr>
          <w:rFonts w:ascii="Gill Sans MT" w:hAnsi="Gill Sans MT" w:cs="Arial"/>
        </w:rPr>
        <w:t>id</w:t>
      </w:r>
      <w:r>
        <w:rPr>
          <w:rFonts w:ascii="Gill Sans MT" w:hAnsi="Gill Sans MT" w:cs="Arial"/>
        </w:rPr>
        <w:t>s</w:t>
      </w:r>
      <w:r w:rsidR="008216A5" w:rsidRPr="001666FA">
        <w:rPr>
          <w:rFonts w:ascii="Gill Sans MT" w:hAnsi="Gill Sans MT" w:cs="Arial"/>
        </w:rPr>
        <w:t xml:space="preserve"> </w:t>
      </w:r>
      <w:r>
        <w:rPr>
          <w:rFonts w:ascii="Gill Sans MT" w:hAnsi="Gill Sans MT" w:cs="Arial"/>
        </w:rPr>
        <w:t>must be received</w:t>
      </w:r>
      <w:r w:rsidR="00C81C3E" w:rsidRPr="001666FA">
        <w:rPr>
          <w:rFonts w:ascii="Gill Sans MT" w:hAnsi="Gill Sans MT" w:cs="Arial"/>
        </w:rPr>
        <w:t xml:space="preserve"> </w:t>
      </w:r>
      <w:r w:rsidR="00C81C3E" w:rsidRPr="002C1992">
        <w:rPr>
          <w:rFonts w:ascii="Gill Sans MT" w:hAnsi="Gill Sans MT" w:cs="Arial"/>
        </w:rPr>
        <w:t>no</w:t>
      </w:r>
      <w:r>
        <w:rPr>
          <w:rFonts w:ascii="Gill Sans MT" w:hAnsi="Gill Sans MT" w:cs="Arial"/>
        </w:rPr>
        <w:t>t</w:t>
      </w:r>
      <w:r w:rsidR="00C81C3E" w:rsidRPr="002C1992">
        <w:rPr>
          <w:rFonts w:ascii="Gill Sans MT" w:hAnsi="Gill Sans MT" w:cs="Arial"/>
        </w:rPr>
        <w:t xml:space="preserve"> later than</w:t>
      </w:r>
      <w:r w:rsidR="000C0930" w:rsidRPr="002C1992">
        <w:rPr>
          <w:rFonts w:ascii="Gill Sans MT" w:eastAsia="Times New Roman" w:hAnsi="Gill Sans MT" w:cs="Times New Roman"/>
          <w:b/>
          <w:sz w:val="24"/>
        </w:rPr>
        <w:t xml:space="preserve"> </w:t>
      </w:r>
      <w:r w:rsidR="00AC5F8D">
        <w:rPr>
          <w:rFonts w:ascii="Gill Sans MT" w:hAnsi="Gill Sans MT" w:cs="Arial"/>
          <w:sz w:val="22"/>
          <w:szCs w:val="22"/>
        </w:rPr>
        <w:t>June 23</w:t>
      </w:r>
      <w:bookmarkStart w:id="6" w:name="_GoBack"/>
      <w:bookmarkEnd w:id="6"/>
      <w:r w:rsidR="00A32C22" w:rsidRPr="005A1736">
        <w:rPr>
          <w:rFonts w:ascii="Gill Sans MT" w:hAnsi="Gill Sans MT" w:cs="Arial"/>
          <w:sz w:val="22"/>
          <w:szCs w:val="22"/>
        </w:rPr>
        <w:t>, 2023</w:t>
      </w:r>
      <w:r w:rsidR="00EB3BCA">
        <w:rPr>
          <w:rFonts w:ascii="Gill Sans MT" w:hAnsi="Gill Sans MT" w:cs="Arial"/>
          <w:sz w:val="22"/>
          <w:szCs w:val="22"/>
        </w:rPr>
        <w:t xml:space="preserve"> </w:t>
      </w:r>
      <w:r w:rsidR="000C0930" w:rsidRPr="002C1992">
        <w:rPr>
          <w:rFonts w:ascii="Gill Sans MT" w:eastAsia="Times New Roman" w:hAnsi="Gill Sans MT" w:cs="Times New Roman"/>
          <w:sz w:val="22"/>
        </w:rPr>
        <w:t>on</w:t>
      </w:r>
      <w:r w:rsidR="000C0930" w:rsidRPr="001666FA">
        <w:rPr>
          <w:rFonts w:ascii="Gill Sans MT" w:eastAsia="Times New Roman" w:hAnsi="Gill Sans MT" w:cs="Times New Roman"/>
          <w:sz w:val="22"/>
        </w:rPr>
        <w:t xml:space="preserve"> or </w:t>
      </w:r>
      <w:r w:rsidR="008848CB">
        <w:rPr>
          <w:rFonts w:ascii="Gill Sans MT" w:eastAsia="Times New Roman" w:hAnsi="Gill Sans MT" w:cs="Times New Roman"/>
          <w:sz w:val="22"/>
        </w:rPr>
        <w:t>before 5</w:t>
      </w:r>
      <w:r w:rsidR="00AF7B75" w:rsidRPr="001666FA">
        <w:rPr>
          <w:rFonts w:ascii="Gill Sans MT" w:eastAsia="Times New Roman" w:hAnsi="Gill Sans MT" w:cs="Times New Roman"/>
          <w:sz w:val="22"/>
        </w:rPr>
        <w:t>:</w:t>
      </w:r>
      <w:r w:rsidR="00837FD9">
        <w:rPr>
          <w:rFonts w:ascii="Gill Sans MT" w:eastAsia="Times New Roman" w:hAnsi="Gill Sans MT" w:cs="Times New Roman"/>
          <w:sz w:val="22"/>
        </w:rPr>
        <w:t>00</w:t>
      </w:r>
      <w:r w:rsidR="00AF7B75" w:rsidRPr="001666FA">
        <w:rPr>
          <w:rFonts w:ascii="Gill Sans MT" w:eastAsia="Times New Roman" w:hAnsi="Gill Sans MT" w:cs="Times New Roman"/>
          <w:sz w:val="22"/>
        </w:rPr>
        <w:t xml:space="preserve"> PM.</w:t>
      </w:r>
      <w:r w:rsidR="00943010" w:rsidRPr="001666FA">
        <w:rPr>
          <w:rFonts w:ascii="Gill Sans MT" w:hAnsi="Gill Sans MT" w:cs="Arial"/>
        </w:rPr>
        <w:t xml:space="preserve"> </w:t>
      </w:r>
      <w:r w:rsidR="00681375" w:rsidRPr="001666FA">
        <w:rPr>
          <w:rFonts w:ascii="Gill Sans MT" w:hAnsi="Gill Sans MT" w:cs="Arial"/>
        </w:rPr>
        <w:t xml:space="preserve"> </w:t>
      </w:r>
      <w:r w:rsidR="00943010" w:rsidRPr="001666FA">
        <w:rPr>
          <w:rFonts w:ascii="Gill Sans MT" w:hAnsi="Gill Sans MT" w:cs="Arial"/>
        </w:rPr>
        <w:t xml:space="preserve">Failure to submit your bid prior to the Closing Date may result in your </w:t>
      </w:r>
      <w:r w:rsidR="00790501" w:rsidRPr="001666FA">
        <w:rPr>
          <w:rFonts w:ascii="Gill Sans MT" w:hAnsi="Gill Sans MT" w:cs="Arial"/>
        </w:rPr>
        <w:t>quote</w:t>
      </w:r>
      <w:r w:rsidR="00943010" w:rsidRPr="001666FA">
        <w:rPr>
          <w:rFonts w:ascii="Gill Sans MT" w:hAnsi="Gill Sans MT" w:cs="Arial"/>
        </w:rPr>
        <w:t xml:space="preserve"> being void. </w:t>
      </w:r>
    </w:p>
    <w:p w14:paraId="6B3D1876" w14:textId="77777777" w:rsidR="00681375" w:rsidRPr="001666FA" w:rsidRDefault="00681375" w:rsidP="00B2292B">
      <w:pPr>
        <w:spacing w:after="0" w:line="276" w:lineRule="auto"/>
        <w:rPr>
          <w:rFonts w:ascii="Gill Sans MT" w:hAnsi="Gill Sans MT" w:cs="Arial"/>
        </w:rPr>
      </w:pPr>
    </w:p>
    <w:p w14:paraId="36806A80" w14:textId="77777777" w:rsidR="00943010" w:rsidRDefault="00943010" w:rsidP="00B2292B">
      <w:pPr>
        <w:spacing w:after="0" w:line="276" w:lineRule="auto"/>
        <w:rPr>
          <w:rFonts w:ascii="Gill Sans MT" w:hAnsi="Gill Sans MT" w:cs="Arial"/>
        </w:rPr>
      </w:pPr>
    </w:p>
    <w:p w14:paraId="77827D13" w14:textId="5DE138ED" w:rsidR="00AA3D36" w:rsidRDefault="00AA3D36" w:rsidP="00B2292B">
      <w:pPr>
        <w:spacing w:after="0" w:line="276" w:lineRule="auto"/>
        <w:rPr>
          <w:rFonts w:ascii="Gill Sans MT" w:hAnsi="Gill Sans MT" w:cs="Arial"/>
        </w:rPr>
      </w:pPr>
    </w:p>
    <w:p w14:paraId="2451D1AA" w14:textId="43284D2F" w:rsidR="00E858B4" w:rsidRDefault="00E858B4" w:rsidP="00B2292B">
      <w:pPr>
        <w:spacing w:after="0" w:line="276" w:lineRule="auto"/>
        <w:rPr>
          <w:rFonts w:ascii="Gill Sans MT" w:hAnsi="Gill Sans MT" w:cs="Arial"/>
        </w:rPr>
      </w:pPr>
    </w:p>
    <w:p w14:paraId="7C25CF26" w14:textId="4ECBF4DB" w:rsidR="00E858B4" w:rsidRDefault="00E858B4" w:rsidP="00B2292B">
      <w:pPr>
        <w:spacing w:after="0" w:line="276" w:lineRule="auto"/>
        <w:rPr>
          <w:rFonts w:ascii="Gill Sans MT" w:hAnsi="Gill Sans MT" w:cs="Arial"/>
        </w:rPr>
      </w:pPr>
    </w:p>
    <w:p w14:paraId="017D4E21" w14:textId="77777777" w:rsidR="00E858B4" w:rsidRPr="00A10490" w:rsidRDefault="00E858B4" w:rsidP="00B2292B">
      <w:pPr>
        <w:spacing w:after="0" w:line="276" w:lineRule="auto"/>
        <w:rPr>
          <w:rFonts w:ascii="Gill Sans MT" w:hAnsi="Gill Sans MT" w:cs="Arial"/>
        </w:rPr>
      </w:pPr>
    </w:p>
    <w:p w14:paraId="6405342B" w14:textId="77777777"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36AF2F9C" w14:textId="77777777" w:rsidR="00AA3D36" w:rsidRPr="00AA3D36" w:rsidRDefault="00AA3D36" w:rsidP="00AA3D36">
      <w:pPr>
        <w:spacing w:after="0"/>
        <w:ind w:left="1"/>
      </w:pPr>
    </w:p>
    <w:p w14:paraId="79C25347"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168E553A" w14:textId="77777777" w:rsidR="00E858B4" w:rsidRDefault="0090416E" w:rsidP="00AA3D36">
      <w:pPr>
        <w:spacing w:after="0" w:line="276" w:lineRule="auto"/>
        <w:ind w:left="2160"/>
        <w:rPr>
          <w:rFonts w:ascii="Gill Sans MT" w:hAnsi="Gill Sans MT" w:cs="Arial"/>
        </w:rPr>
      </w:pPr>
      <w:r w:rsidRPr="002C1992">
        <w:rPr>
          <w:rFonts w:ascii="Gill Sans MT" w:hAnsi="Gill Sans MT" w:cs="Arial"/>
        </w:rPr>
        <w:t xml:space="preserve">Supply chain Procurement unit </w:t>
      </w:r>
    </w:p>
    <w:p w14:paraId="45037066" w14:textId="77777777" w:rsidR="00E858B4" w:rsidRDefault="00E858B4" w:rsidP="00AA3D36">
      <w:pPr>
        <w:spacing w:after="0" w:line="276" w:lineRule="auto"/>
        <w:ind w:left="2160"/>
        <w:rPr>
          <w:rFonts w:ascii="Gill Sans MT" w:hAnsi="Gill Sans MT" w:cs="Arial"/>
        </w:rPr>
      </w:pPr>
    </w:p>
    <w:p w14:paraId="2B2C880C" w14:textId="77777777" w:rsidR="00D33F2F" w:rsidRDefault="003A515E" w:rsidP="00E858B4">
      <w:pPr>
        <w:pStyle w:val="ListParagraph"/>
        <w:spacing w:after="0" w:line="276" w:lineRule="auto"/>
        <w:ind w:left="2880"/>
        <w:rPr>
          <w:rStyle w:val="Hyperlink"/>
          <w:rFonts w:cs="Arial"/>
        </w:rPr>
      </w:pPr>
      <w:hyperlink r:id="rId13" w:history="1">
        <w:r w:rsidR="00E858B4" w:rsidRPr="00E858B4">
          <w:rPr>
            <w:rStyle w:val="Hyperlink"/>
            <w:rFonts w:cs="Arial"/>
          </w:rPr>
          <w:t>senait.dejene@savethechildren.org</w:t>
        </w:r>
      </w:hyperlink>
      <w:r w:rsidR="00E858B4" w:rsidRPr="00E858B4">
        <w:rPr>
          <w:rFonts w:ascii="Arial" w:hAnsi="Arial" w:cs="Arial"/>
        </w:rPr>
        <w:t xml:space="preserve"> or </w:t>
      </w:r>
      <w:r w:rsidR="00E858B4" w:rsidRPr="00E858B4">
        <w:rPr>
          <w:rStyle w:val="Hyperlink"/>
          <w:rFonts w:cs="Arial"/>
        </w:rPr>
        <w:fldChar w:fldCharType="begin"/>
      </w:r>
      <w:r w:rsidR="00E858B4" w:rsidRPr="00E858B4">
        <w:rPr>
          <w:rStyle w:val="Hyperlink"/>
          <w:rFonts w:cs="Arial"/>
        </w:rPr>
        <w:instrText xml:space="preserve"> HYPERLINK "mailto:banchilay.eneyew@savethechildren.org" </w:instrText>
      </w:r>
      <w:r w:rsidR="00E858B4" w:rsidRPr="00E858B4">
        <w:rPr>
          <w:rStyle w:val="Hyperlink"/>
          <w:rFonts w:cs="Arial"/>
        </w:rPr>
        <w:fldChar w:fldCharType="separate"/>
      </w:r>
    </w:p>
    <w:p w14:paraId="2F01C24E" w14:textId="5C478746" w:rsidR="00943010" w:rsidRPr="00E858B4" w:rsidRDefault="00D33F2F" w:rsidP="00E858B4">
      <w:pPr>
        <w:pStyle w:val="ListParagraph"/>
        <w:spacing w:after="0" w:line="276" w:lineRule="auto"/>
        <w:ind w:left="2880"/>
        <w:rPr>
          <w:rFonts w:ascii="Gill Sans MT" w:hAnsi="Gill Sans MT" w:cs="Arial"/>
          <w:b/>
        </w:rPr>
      </w:pPr>
      <w:r>
        <w:rPr>
          <w:rStyle w:val="Hyperlink"/>
          <w:rFonts w:cs="Arial"/>
        </w:rPr>
        <w:t>Meron.yilma</w:t>
      </w:r>
      <w:r w:rsidRPr="00E858B4">
        <w:rPr>
          <w:rStyle w:val="Hyperlink"/>
          <w:rFonts w:cs="Arial"/>
        </w:rPr>
        <w:t xml:space="preserve"> </w:t>
      </w:r>
      <w:r w:rsidR="00E858B4" w:rsidRPr="00E858B4">
        <w:rPr>
          <w:rStyle w:val="Hyperlink"/>
          <w:rFonts w:cs="Arial"/>
        </w:rPr>
        <w:t>@savethechildren.org</w:t>
      </w:r>
      <w:r w:rsidR="00E858B4" w:rsidRPr="00E858B4">
        <w:rPr>
          <w:rStyle w:val="Hyperlink"/>
          <w:rFonts w:cs="Arial"/>
        </w:rPr>
        <w:fldChar w:fldCharType="end"/>
      </w:r>
      <w:r w:rsidR="00E858B4">
        <w:t xml:space="preserve">, </w:t>
      </w:r>
    </w:p>
    <w:p w14:paraId="7187F962" w14:textId="77777777" w:rsidR="00E24A7F" w:rsidRPr="002C1992" w:rsidRDefault="00E24A7F" w:rsidP="00AA3D36">
      <w:pPr>
        <w:spacing w:after="0" w:line="276" w:lineRule="auto"/>
        <w:ind w:left="2160"/>
        <w:rPr>
          <w:rFonts w:ascii="Gill Sans MT" w:hAnsi="Gill Sans MT" w:cs="Arial"/>
          <w:b/>
          <w:color w:val="C00000"/>
        </w:rPr>
      </w:pPr>
    </w:p>
    <w:p w14:paraId="03481B07" w14:textId="77777777" w:rsidR="000C0930" w:rsidRPr="002C1992" w:rsidRDefault="00E24A7F" w:rsidP="00A10490">
      <w:pPr>
        <w:spacing w:after="0" w:line="276" w:lineRule="auto"/>
        <w:rPr>
          <w:rFonts w:ascii="Gill Sans MT" w:hAnsi="Gill Sans MT" w:cs="Arial"/>
        </w:rPr>
      </w:pPr>
      <w:r w:rsidRPr="002C1992">
        <w:rPr>
          <w:rFonts w:ascii="Gill Sans MT" w:hAnsi="Gill Sans MT" w:cs="Arial"/>
        </w:rPr>
        <w:t xml:space="preserve">Please be advised local working hours </w:t>
      </w:r>
      <w:r w:rsidR="0090416E" w:rsidRPr="002C1992">
        <w:rPr>
          <w:rFonts w:ascii="Gill Sans MT" w:hAnsi="Gill Sans MT" w:cs="Arial"/>
        </w:rPr>
        <w:t>are Monday</w:t>
      </w:r>
      <w:r w:rsidR="000C0930" w:rsidRPr="002C1992">
        <w:rPr>
          <w:rFonts w:ascii="Gill Sans MT" w:hAnsi="Gill Sans MT" w:cs="Arial"/>
        </w:rPr>
        <w:t xml:space="preserve"> – Thursday 8:00am up to 4:30pm &amp; </w:t>
      </w:r>
    </w:p>
    <w:p w14:paraId="00418116" w14:textId="77777777" w:rsidR="00E24A7F" w:rsidRPr="001666FA" w:rsidRDefault="000C0930" w:rsidP="00A10490">
      <w:pPr>
        <w:spacing w:after="0" w:line="276" w:lineRule="auto"/>
        <w:rPr>
          <w:rFonts w:ascii="Gill Sans MT" w:hAnsi="Gill Sans MT" w:cs="Arial"/>
        </w:rPr>
      </w:pPr>
      <w:r w:rsidRPr="002C1992">
        <w:rPr>
          <w:rFonts w:ascii="Gill Sans MT" w:hAnsi="Gill Sans MT" w:cs="Arial"/>
        </w:rPr>
        <w:t xml:space="preserve">                                  </w:t>
      </w:r>
      <w:r w:rsidR="00CB5098" w:rsidRPr="002C1992">
        <w:rPr>
          <w:rFonts w:ascii="Gill Sans MT" w:hAnsi="Gill Sans MT" w:cs="Arial"/>
        </w:rPr>
        <w:t xml:space="preserve">                             </w:t>
      </w:r>
      <w:r w:rsidRPr="002C1992">
        <w:rPr>
          <w:rFonts w:ascii="Gill Sans MT" w:hAnsi="Gill Sans MT" w:cs="Arial"/>
        </w:rPr>
        <w:t>Friday 8:00am up to 11:30am</w:t>
      </w:r>
      <w:r w:rsidR="00E24A7F" w:rsidRPr="002C1992">
        <w:rPr>
          <w:rFonts w:ascii="Gill Sans MT" w:hAnsi="Gill Sans MT" w:cs="Arial"/>
        </w:rPr>
        <w:t>.</w:t>
      </w:r>
    </w:p>
    <w:p w14:paraId="6C01DC8B" w14:textId="77777777" w:rsidR="00E24A7F" w:rsidRPr="001666FA" w:rsidRDefault="00E24A7F" w:rsidP="00A10490">
      <w:pPr>
        <w:spacing w:after="0" w:line="276" w:lineRule="auto"/>
        <w:rPr>
          <w:rFonts w:ascii="Gill Sans MT" w:hAnsi="Gill Sans MT" w:cs="Arial"/>
        </w:rPr>
      </w:pPr>
    </w:p>
    <w:p w14:paraId="1E76B023" w14:textId="77777777" w:rsidR="00943010" w:rsidRPr="00A10490" w:rsidRDefault="00943010" w:rsidP="00A10490">
      <w:pPr>
        <w:spacing w:after="0" w:line="276" w:lineRule="auto"/>
        <w:rPr>
          <w:rFonts w:ascii="Gill Sans MT" w:hAnsi="Gill Sans MT" w:cs="Arial"/>
        </w:rPr>
      </w:pPr>
      <w:r w:rsidRPr="001666FA">
        <w:rPr>
          <w:rFonts w:ascii="Gill Sans MT" w:hAnsi="Gill Sans MT" w:cs="Arial"/>
        </w:rPr>
        <w:t xml:space="preserve">Please allow up to </w:t>
      </w:r>
      <w:r w:rsidR="00F22A6A" w:rsidRPr="001666FA">
        <w:rPr>
          <w:rFonts w:ascii="Gill Sans MT" w:hAnsi="Gill Sans MT" w:cs="Arial"/>
        </w:rPr>
        <w:t xml:space="preserve">&lt;&lt; 10 days </w:t>
      </w:r>
      <w:r w:rsidR="00D266A1">
        <w:rPr>
          <w:rFonts w:ascii="Gill Sans MT" w:hAnsi="Gill Sans MT" w:cs="Arial"/>
        </w:rPr>
        <w:t>(using</w:t>
      </w:r>
      <w:r w:rsidR="00F22A6A" w:rsidRPr="001666FA">
        <w:rPr>
          <w:rFonts w:ascii="Gill Sans MT" w:hAnsi="Gill Sans MT" w:cs="Arial"/>
        </w:rPr>
        <w:t xml:space="preserve"> emergency threshold</w:t>
      </w:r>
      <w:r w:rsidR="00D266A1">
        <w:rPr>
          <w:rFonts w:ascii="Gill Sans MT" w:hAnsi="Gill Sans MT" w:cs="Arial"/>
        </w:rPr>
        <w:t xml:space="preserve"> Humanitarian Annex</w:t>
      </w:r>
      <w:r w:rsidRPr="001666FA">
        <w:rPr>
          <w:rFonts w:ascii="Gill Sans MT" w:hAnsi="Gill Sans MT" w:cs="Arial"/>
        </w:rPr>
        <w:t xml:space="preserve">&gt;&gt; </w:t>
      </w:r>
      <w:r w:rsidR="001A714C" w:rsidRPr="001666FA">
        <w:rPr>
          <w:rFonts w:ascii="Gill Sans MT" w:hAnsi="Gill Sans MT" w:cs="Arial"/>
        </w:rPr>
        <w:t>days for a response.</w:t>
      </w:r>
    </w:p>
    <w:p w14:paraId="4A4FEABB" w14:textId="77777777" w:rsidR="00943010" w:rsidRPr="00A10490" w:rsidRDefault="00943010" w:rsidP="00A10490">
      <w:pPr>
        <w:spacing w:after="0" w:line="276" w:lineRule="auto"/>
        <w:rPr>
          <w:rFonts w:ascii="Gill Sans MT" w:hAnsi="Gill Sans MT" w:cs="Arial"/>
        </w:rPr>
      </w:pPr>
    </w:p>
    <w:p w14:paraId="76ECF4BA" w14:textId="77777777" w:rsidR="00DB30D4" w:rsidRDefault="00943010" w:rsidP="00A10490">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7B7579E1" w14:textId="77777777" w:rsidR="0029360F" w:rsidRDefault="0029360F" w:rsidP="00A10490">
      <w:pPr>
        <w:spacing w:after="0" w:line="276" w:lineRule="auto"/>
        <w:rPr>
          <w:rFonts w:ascii="Gill Sans MT" w:hAnsi="Gill Sans MT" w:cs="Arial"/>
        </w:rPr>
      </w:pPr>
    </w:p>
    <w:p w14:paraId="64D1A5BF" w14:textId="77777777" w:rsidR="0029360F" w:rsidRPr="00A10490" w:rsidRDefault="0029360F" w:rsidP="00A10490">
      <w:pPr>
        <w:spacing w:after="0" w:line="276" w:lineRule="auto"/>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14:paraId="59D077B6" w14:textId="77777777" w:rsidR="003D01D0" w:rsidRPr="00A10490" w:rsidRDefault="003D01D0" w:rsidP="00A10490">
      <w:pPr>
        <w:spacing w:after="0" w:line="276" w:lineRule="auto"/>
        <w:rPr>
          <w:rFonts w:ascii="Gill Sans MT" w:hAnsi="Gill Sans MT" w:cs="Arial"/>
        </w:rPr>
      </w:pPr>
    </w:p>
    <w:p w14:paraId="2D8D6D77" w14:textId="77777777" w:rsidR="003D01D0" w:rsidRPr="00A10490" w:rsidRDefault="003D01D0" w:rsidP="00A10490">
      <w:pPr>
        <w:spacing w:after="0" w:line="276" w:lineRule="auto"/>
        <w:rPr>
          <w:rFonts w:ascii="Gill Sans MT" w:hAnsi="Gill Sans MT" w:cs="Arial"/>
        </w:rPr>
      </w:pPr>
    </w:p>
    <w:p w14:paraId="25AD3ABC"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01B3033C" w14:textId="77777777" w:rsidR="00D96F81" w:rsidRDefault="00D96F81" w:rsidP="004C029D">
      <w:pPr>
        <w:pStyle w:val="Heading1"/>
        <w:jc w:val="center"/>
        <w:rPr>
          <w:rFonts w:ascii="Gill Sans MT" w:hAnsi="Gill Sans MT"/>
          <w:b/>
          <w:color w:val="auto"/>
          <w:sz w:val="28"/>
        </w:rPr>
      </w:pPr>
    </w:p>
    <w:p w14:paraId="4B8FCC78" w14:textId="77777777" w:rsidR="00B2292B" w:rsidRDefault="00B2292B" w:rsidP="004C029D">
      <w:pPr>
        <w:pStyle w:val="Heading1"/>
        <w:jc w:val="center"/>
        <w:rPr>
          <w:rFonts w:ascii="Gill Sans MT" w:hAnsi="Gill Sans MT"/>
          <w:b/>
          <w:color w:val="auto"/>
          <w:sz w:val="28"/>
        </w:rPr>
      </w:pPr>
      <w:r>
        <w:rPr>
          <w:rFonts w:ascii="Gill Sans MT" w:hAnsi="Gill Sans MT"/>
          <w:b/>
          <w:color w:val="auto"/>
          <w:sz w:val="28"/>
        </w:rPr>
        <w:t>PART 2 – CORE REQUIREMENTS &amp; SPECIFICATIONS</w:t>
      </w:r>
    </w:p>
    <w:p w14:paraId="66A3EFDC" w14:textId="77777777" w:rsidR="001666FA" w:rsidRPr="001666FA" w:rsidRDefault="001666FA" w:rsidP="001666FA"/>
    <w:p w14:paraId="3A48D89F" w14:textId="003DF655" w:rsidR="001666FA" w:rsidRPr="00211AB2" w:rsidRDefault="00211AB2" w:rsidP="00CB1DCC">
      <w:pPr>
        <w:pStyle w:val="ListParagraph"/>
        <w:numPr>
          <w:ilvl w:val="1"/>
          <w:numId w:val="37"/>
        </w:numPr>
        <w:spacing w:after="0" w:line="259" w:lineRule="auto"/>
        <w:ind w:left="180"/>
        <w:rPr>
          <w:rFonts w:ascii="Arial" w:hAnsi="Arial" w:cs="Arial"/>
          <w:b/>
        </w:rPr>
      </w:pPr>
      <w:r>
        <w:rPr>
          <w:rFonts w:ascii="Arial" w:hAnsi="Arial" w:cs="Arial"/>
          <w:b/>
          <w:u w:val="single"/>
        </w:rPr>
        <w:t>Supply</w:t>
      </w:r>
      <w:r w:rsidR="000E7F4A" w:rsidRPr="00211AB2">
        <w:rPr>
          <w:rFonts w:ascii="Arial" w:hAnsi="Arial" w:cs="Arial"/>
          <w:b/>
          <w:u w:val="single"/>
        </w:rPr>
        <w:t xml:space="preserve"> of</w:t>
      </w:r>
      <w:r w:rsidR="005C64F9" w:rsidRPr="00211AB2">
        <w:rPr>
          <w:rFonts w:ascii="Arial" w:hAnsi="Arial" w:cs="Arial"/>
          <w:b/>
          <w:u w:val="single"/>
        </w:rPr>
        <w:t xml:space="preserve"> </w:t>
      </w:r>
      <w:r>
        <w:rPr>
          <w:rFonts w:ascii="Arial" w:hAnsi="Arial" w:cs="Arial"/>
          <w:b/>
          <w:u w:val="single"/>
        </w:rPr>
        <w:t>Electro-mechanical</w:t>
      </w:r>
      <w:r w:rsidR="00EB3BCA">
        <w:rPr>
          <w:rFonts w:ascii="Arial" w:hAnsi="Arial" w:cs="Arial"/>
          <w:b/>
          <w:u w:val="single"/>
        </w:rPr>
        <w:t xml:space="preserve"> products</w:t>
      </w:r>
      <w:r>
        <w:rPr>
          <w:rFonts w:ascii="Arial" w:hAnsi="Arial" w:cs="Arial"/>
          <w:b/>
          <w:u w:val="single"/>
        </w:rPr>
        <w:t xml:space="preserve"> and pumps</w:t>
      </w:r>
    </w:p>
    <w:p w14:paraId="190296D2" w14:textId="4A0A51AD" w:rsidR="00A335B0" w:rsidRPr="00C049D4" w:rsidRDefault="00A335B0" w:rsidP="00C049D4">
      <w:pPr>
        <w:spacing w:before="240" w:line="360" w:lineRule="auto"/>
        <w:jc w:val="both"/>
        <w:rPr>
          <w:rFonts w:ascii="Gill Sans MT" w:hAnsi="Gill Sans MT"/>
        </w:rPr>
      </w:pPr>
      <w:r w:rsidRPr="00C049D4">
        <w:rPr>
          <w:rFonts w:ascii="Gill Sans MT" w:hAnsi="Gill Sans MT"/>
          <w:color w:val="FF0000"/>
        </w:rPr>
        <w:t xml:space="preserve">Save </w:t>
      </w:r>
      <w:r w:rsidR="003E2ABA" w:rsidRPr="00C049D4">
        <w:rPr>
          <w:rFonts w:ascii="Gill Sans MT" w:hAnsi="Gill Sans MT"/>
          <w:color w:val="FF0000"/>
        </w:rPr>
        <w:t xml:space="preserve">The </w:t>
      </w:r>
      <w:r w:rsidRPr="00C049D4">
        <w:rPr>
          <w:rFonts w:ascii="Gill Sans MT" w:hAnsi="Gill Sans MT"/>
          <w:color w:val="FF0000"/>
        </w:rPr>
        <w:t xml:space="preserve">Children </w:t>
      </w:r>
      <w:r w:rsidRPr="00C049D4">
        <w:rPr>
          <w:rFonts w:ascii="Gill Sans MT" w:hAnsi="Gill Sans MT"/>
        </w:rPr>
        <w:t xml:space="preserve">is the world's leading independent organization for children. Our vision is a world in which every child attains the right to survival, protection, development and participation. Our mission is to inspire breakthroughs in the way the world treats children and to achieve immediate and lasting change in their lives. </w:t>
      </w:r>
      <w:r w:rsidRPr="00C049D4">
        <w:rPr>
          <w:rFonts w:ascii="Arial" w:hAnsi="Arial" w:cs="Arial"/>
        </w:rPr>
        <w:t xml:space="preserve"> </w:t>
      </w:r>
    </w:p>
    <w:p w14:paraId="1360C604" w14:textId="6DB918F4" w:rsidR="00A335B0" w:rsidRPr="00C049D4" w:rsidRDefault="003E2ABA" w:rsidP="00C049D4">
      <w:pPr>
        <w:spacing w:before="240" w:line="360" w:lineRule="auto"/>
        <w:jc w:val="both"/>
        <w:rPr>
          <w:rFonts w:ascii="Gill Sans MT" w:hAnsi="Gill Sans MT"/>
        </w:rPr>
      </w:pPr>
      <w:r w:rsidRPr="00C049D4">
        <w:rPr>
          <w:rFonts w:ascii="Gill Sans MT" w:hAnsi="Gill Sans MT"/>
          <w:color w:val="FF0000"/>
        </w:rPr>
        <w:t xml:space="preserve">Save The Children </w:t>
      </w:r>
      <w:r w:rsidR="005E0060">
        <w:rPr>
          <w:rFonts w:ascii="Gill Sans MT" w:hAnsi="Gill Sans MT"/>
        </w:rPr>
        <w:t xml:space="preserve">intends </w:t>
      </w:r>
      <w:r w:rsidR="005E0060" w:rsidRPr="00B23E04">
        <w:rPr>
          <w:rFonts w:ascii="Gill Sans MT" w:eastAsia="Times New Roman" w:hAnsi="Gill Sans MT" w:cs="Times New Roman"/>
        </w:rPr>
        <w:t xml:space="preserve">to establish </w:t>
      </w:r>
      <w:r w:rsidR="005E0060">
        <w:rPr>
          <w:rFonts w:ascii="Gill Sans MT" w:eastAsia="Times New Roman" w:hAnsi="Gill Sans MT" w:cs="Times New Roman"/>
        </w:rPr>
        <w:t xml:space="preserve">pre-qualified suppliers list and enter into </w:t>
      </w:r>
      <w:r w:rsidR="00EB3BCA">
        <w:rPr>
          <w:rFonts w:ascii="Gill Sans MT" w:eastAsia="Times New Roman" w:hAnsi="Gill Sans MT" w:cs="Times New Roman"/>
        </w:rPr>
        <w:t>long-term</w:t>
      </w:r>
      <w:r w:rsidR="005E0060">
        <w:rPr>
          <w:rFonts w:ascii="Gill Sans MT" w:eastAsia="Times New Roman" w:hAnsi="Gill Sans MT" w:cs="Times New Roman"/>
        </w:rPr>
        <w:t xml:space="preserve"> framework agreement without price for </w:t>
      </w:r>
      <w:r w:rsidR="005E0060" w:rsidRPr="00B23E04">
        <w:rPr>
          <w:rFonts w:ascii="Gill Sans MT" w:eastAsia="Times New Roman" w:hAnsi="Gill Sans MT" w:cs="Times New Roman"/>
        </w:rPr>
        <w:t>one year</w:t>
      </w:r>
      <w:r w:rsidR="00A335B0" w:rsidRPr="00C049D4">
        <w:rPr>
          <w:rFonts w:ascii="Gill Sans MT" w:hAnsi="Gill Sans MT"/>
        </w:rPr>
        <w:t xml:space="preserve"> </w:t>
      </w:r>
      <w:r w:rsidR="007211B1" w:rsidRPr="00B23E04">
        <w:rPr>
          <w:rFonts w:ascii="Gill Sans MT" w:eastAsia="Times New Roman" w:hAnsi="Gill Sans MT" w:cs="Times New Roman"/>
        </w:rPr>
        <w:t>with possible extension of additional one year</w:t>
      </w:r>
      <w:r w:rsidR="007211B1" w:rsidRPr="00C049D4">
        <w:rPr>
          <w:rFonts w:ascii="Gill Sans MT" w:hAnsi="Gill Sans MT"/>
        </w:rPr>
        <w:t xml:space="preserve"> </w:t>
      </w:r>
      <w:r w:rsidR="00A335B0" w:rsidRPr="00C049D4">
        <w:rPr>
          <w:rFonts w:ascii="Gill Sans MT" w:hAnsi="Gill Sans MT"/>
        </w:rPr>
        <w:t xml:space="preserve">for the provision of </w:t>
      </w:r>
      <w:r w:rsidR="00AA75CD" w:rsidRPr="00C049D4">
        <w:rPr>
          <w:rFonts w:ascii="Gill Sans MT" w:hAnsi="Gill Sans MT"/>
        </w:rPr>
        <w:t>supply of</w:t>
      </w:r>
      <w:r w:rsidR="005C64F9" w:rsidRPr="00C049D4">
        <w:rPr>
          <w:rFonts w:ascii="Gill Sans MT" w:hAnsi="Gill Sans MT"/>
        </w:rPr>
        <w:t xml:space="preserve"> </w:t>
      </w:r>
      <w:r w:rsidR="00EB3BCA" w:rsidRPr="00EB3BCA">
        <w:rPr>
          <w:rFonts w:ascii="Gill Sans MT" w:hAnsi="Gill Sans MT"/>
        </w:rPr>
        <w:t xml:space="preserve">Electro-mechanical products </w:t>
      </w:r>
      <w:r w:rsidR="004B30A7">
        <w:rPr>
          <w:rFonts w:ascii="Gill Sans MT" w:hAnsi="Gill Sans MT"/>
        </w:rPr>
        <w:t>Items</w:t>
      </w:r>
      <w:r w:rsidR="005C64F9" w:rsidRPr="00C049D4">
        <w:rPr>
          <w:rFonts w:ascii="Gill Sans MT" w:hAnsi="Gill Sans MT"/>
        </w:rPr>
        <w:t xml:space="preserve"> </w:t>
      </w:r>
      <w:r w:rsidR="00F22A6A" w:rsidRPr="00C049D4">
        <w:rPr>
          <w:rFonts w:ascii="Gill Sans MT" w:hAnsi="Gill Sans MT"/>
        </w:rPr>
        <w:t>for</w:t>
      </w:r>
      <w:r w:rsidR="0000729C" w:rsidRPr="00C049D4">
        <w:rPr>
          <w:rFonts w:ascii="Gill Sans MT" w:hAnsi="Gill Sans MT"/>
        </w:rPr>
        <w:t xml:space="preserve"> different Ethiopian</w:t>
      </w:r>
      <w:r w:rsidR="00F22A6A" w:rsidRPr="00C049D4">
        <w:rPr>
          <w:rFonts w:ascii="Gill Sans MT" w:hAnsi="Gill Sans MT"/>
        </w:rPr>
        <w:t xml:space="preserve"> regions</w:t>
      </w:r>
      <w:r w:rsidR="003E4BD0" w:rsidRPr="00C049D4">
        <w:rPr>
          <w:rFonts w:ascii="Gill Sans MT" w:hAnsi="Gill Sans MT"/>
        </w:rPr>
        <w:t xml:space="preserve"> and hereby invites potential</w:t>
      </w:r>
      <w:r w:rsidR="000E7F4A" w:rsidRPr="00C049D4">
        <w:rPr>
          <w:rFonts w:ascii="Gill Sans MT" w:hAnsi="Gill Sans MT"/>
        </w:rPr>
        <w:t xml:space="preserve"> suppliers</w:t>
      </w:r>
      <w:r w:rsidR="00A335B0" w:rsidRPr="00C049D4">
        <w:rPr>
          <w:rFonts w:ascii="Gill Sans MT" w:hAnsi="Gill Sans MT"/>
        </w:rPr>
        <w:t xml:space="preserve"> to submit their proposals for these services under the terms and conditions stated hereunder.</w:t>
      </w:r>
    </w:p>
    <w:p w14:paraId="02994520" w14:textId="77777777" w:rsidR="002526F6" w:rsidRPr="00E722E9" w:rsidRDefault="002526F6" w:rsidP="00A335B0">
      <w:pPr>
        <w:spacing w:after="22" w:line="216" w:lineRule="auto"/>
        <w:ind w:right="9430"/>
        <w:contextualSpacing/>
        <w:rPr>
          <w:rFonts w:ascii="Arial" w:hAnsi="Arial" w:cs="Arial"/>
        </w:rPr>
      </w:pPr>
    </w:p>
    <w:p w14:paraId="4CFD7C8B" w14:textId="77777777" w:rsidR="00C77B94" w:rsidRPr="00E722E9" w:rsidRDefault="00B37C56" w:rsidP="00CB1DCC">
      <w:pPr>
        <w:pStyle w:val="ListParagraph"/>
        <w:numPr>
          <w:ilvl w:val="1"/>
          <w:numId w:val="37"/>
        </w:numPr>
        <w:spacing w:before="100" w:beforeAutospacing="1" w:line="276" w:lineRule="auto"/>
        <w:rPr>
          <w:rFonts w:ascii="Gill Sans MT" w:hAnsi="Gill Sans MT" w:cs="Arial"/>
          <w:b/>
          <w:bCs/>
          <w:color w:val="FF0000"/>
        </w:rPr>
      </w:pPr>
      <w:r w:rsidRPr="00E722E9">
        <w:rPr>
          <w:rFonts w:ascii="Gill Sans MT" w:hAnsi="Gill Sans MT" w:cs="Arial"/>
          <w:b/>
          <w:bCs/>
          <w:color w:val="FF0000"/>
        </w:rPr>
        <w:t>SPECIFIC REQUIREMENTS</w:t>
      </w:r>
    </w:p>
    <w:p w14:paraId="0AAFA972" w14:textId="7D2FCDE2" w:rsidR="007235C1" w:rsidRPr="007235C1" w:rsidRDefault="003E4BD0" w:rsidP="007235C1">
      <w:pPr>
        <w:spacing w:after="0" w:line="259" w:lineRule="auto"/>
        <w:rPr>
          <w:rFonts w:ascii="Arial" w:hAnsi="Arial" w:cs="Arial"/>
          <w:b/>
          <w:u w:val="single"/>
        </w:rPr>
      </w:pPr>
      <w:r w:rsidRPr="007235C1">
        <w:rPr>
          <w:rFonts w:ascii="Gill Sans MT" w:hAnsi="Gill Sans MT"/>
          <w:b/>
          <w:u w:val="single"/>
        </w:rPr>
        <w:t>Terms of Reference for Purchase of</w:t>
      </w:r>
      <w:r w:rsidR="009D3C5C">
        <w:rPr>
          <w:rFonts w:ascii="Gill Sans MT" w:hAnsi="Gill Sans MT"/>
          <w:b/>
          <w:u w:val="single"/>
        </w:rPr>
        <w:t xml:space="preserve"> </w:t>
      </w:r>
      <w:r w:rsidR="00211AB2">
        <w:rPr>
          <w:rFonts w:ascii="Gill Sans MT" w:hAnsi="Gill Sans MT"/>
          <w:b/>
          <w:u w:val="single"/>
        </w:rPr>
        <w:t>Electro-mechanical products and pumps</w:t>
      </w:r>
    </w:p>
    <w:p w14:paraId="13EA04D5" w14:textId="426A7FA5" w:rsidR="003E4BD0" w:rsidRDefault="003E4BD0" w:rsidP="007235C1">
      <w:pPr>
        <w:spacing w:after="0" w:line="259" w:lineRule="auto"/>
        <w:rPr>
          <w:rFonts w:ascii="Gill Sans MT" w:hAnsi="Gill Sans MT"/>
          <w:b/>
          <w:u w:val="single"/>
        </w:rPr>
      </w:pPr>
    </w:p>
    <w:p w14:paraId="13C80F7C" w14:textId="32520C46" w:rsidR="00DB7BE4" w:rsidRDefault="00C55FA1" w:rsidP="00DB7BE4">
      <w:pPr>
        <w:spacing w:line="360" w:lineRule="auto"/>
        <w:jc w:val="both"/>
        <w:rPr>
          <w:rFonts w:ascii="Gill Sans MT" w:hAnsi="Gill Sans MT"/>
        </w:rPr>
      </w:pPr>
      <w:r w:rsidRPr="00213540">
        <w:rPr>
          <w:rFonts w:ascii="Gill Sans MT" w:hAnsi="Gill Sans MT"/>
          <w:color w:val="FF0000"/>
        </w:rPr>
        <w:t xml:space="preserve">Save the children international </w:t>
      </w:r>
      <w:r>
        <w:rPr>
          <w:rFonts w:ascii="Gill Sans MT" w:hAnsi="Gill Sans MT"/>
        </w:rPr>
        <w:t xml:space="preserve">is an international organization tends to </w:t>
      </w:r>
      <w:r w:rsidRPr="00B64A6F">
        <w:rPr>
          <w:rFonts w:ascii="Gill Sans MT" w:hAnsi="Gill Sans MT"/>
        </w:rPr>
        <w:t>respond to major emergencies, deliver in</w:t>
      </w:r>
      <w:r>
        <w:rPr>
          <w:rFonts w:ascii="Gill Sans MT" w:hAnsi="Gill Sans MT"/>
        </w:rPr>
        <w:t>novative development programs</w:t>
      </w:r>
      <w:r w:rsidRPr="00B64A6F">
        <w:rPr>
          <w:rFonts w:ascii="Gill Sans MT" w:hAnsi="Gill Sans MT"/>
        </w:rPr>
        <w:t xml:space="preserve"> and ensure children's voices are heard through campaigning to build a better future for and with children.</w:t>
      </w:r>
      <w:r>
        <w:rPr>
          <w:rFonts w:ascii="Gill Sans MT" w:hAnsi="Gill Sans MT"/>
        </w:rPr>
        <w:t xml:space="preserve"> Save the children works across the majority of regions of Ethiopia. Save the children Want to have potential suppliers to deliver</w:t>
      </w:r>
      <w:r w:rsidR="009D3C5C">
        <w:rPr>
          <w:rFonts w:ascii="Gill Sans MT" w:hAnsi="Gill Sans MT"/>
        </w:rPr>
        <w:t xml:space="preserve"> </w:t>
      </w:r>
      <w:r w:rsidR="00211AB2">
        <w:rPr>
          <w:rFonts w:ascii="Gill Sans MT" w:hAnsi="Gill Sans MT"/>
        </w:rPr>
        <w:t xml:space="preserve">electro-mechanical products and pumps </w:t>
      </w:r>
      <w:r>
        <w:rPr>
          <w:rFonts w:ascii="Gill Sans MT" w:hAnsi="Gill Sans MT"/>
        </w:rPr>
        <w:t xml:space="preserve">in a continuous manner. </w:t>
      </w:r>
    </w:p>
    <w:p w14:paraId="7D06D30C" w14:textId="77777777" w:rsidR="00D96F81" w:rsidRPr="00D96F81" w:rsidRDefault="00D96F81" w:rsidP="00DB7BE4">
      <w:pPr>
        <w:spacing w:line="360" w:lineRule="auto"/>
        <w:jc w:val="both"/>
        <w:rPr>
          <w:rFonts w:ascii="Gill Sans MT" w:hAnsi="Gill Sans MT"/>
        </w:rPr>
      </w:pPr>
    </w:p>
    <w:p w14:paraId="09DB6CBF" w14:textId="77777777" w:rsidR="00DB7BE4" w:rsidRPr="00E722E9" w:rsidRDefault="00DB7BE4" w:rsidP="00CB1DCC">
      <w:pPr>
        <w:pStyle w:val="ListParagraph"/>
        <w:numPr>
          <w:ilvl w:val="1"/>
          <w:numId w:val="37"/>
        </w:numPr>
        <w:spacing w:line="360" w:lineRule="auto"/>
        <w:rPr>
          <w:rFonts w:ascii="Gill Sans MT" w:hAnsi="Gill Sans MT"/>
          <w:b/>
        </w:rPr>
      </w:pPr>
      <w:r w:rsidRPr="00E722E9">
        <w:rPr>
          <w:rFonts w:ascii="Gill Sans MT" w:hAnsi="Gill Sans MT"/>
        </w:rPr>
        <w:t xml:space="preserve"> </w:t>
      </w:r>
      <w:r w:rsidRPr="00E722E9">
        <w:rPr>
          <w:rFonts w:ascii="Gill Sans MT" w:hAnsi="Gill Sans MT"/>
          <w:b/>
        </w:rPr>
        <w:t>Objective of the task</w:t>
      </w:r>
    </w:p>
    <w:p w14:paraId="6CDBF4E2" w14:textId="0BDD1D28" w:rsidR="001666FA" w:rsidRPr="00AB21C8" w:rsidRDefault="00C55FA1" w:rsidP="00AB21C8">
      <w:pPr>
        <w:spacing w:line="360" w:lineRule="auto"/>
        <w:jc w:val="both"/>
        <w:rPr>
          <w:rFonts w:ascii="Gill Sans MT" w:hAnsi="Gill Sans MT"/>
        </w:rPr>
      </w:pPr>
      <w:r w:rsidRPr="00AB21C8">
        <w:rPr>
          <w:rFonts w:ascii="Gill Sans MT" w:hAnsi="Gill Sans MT"/>
        </w:rPr>
        <w:t>To obtain potential suppliers who can deliver</w:t>
      </w:r>
      <w:r w:rsidR="00AB21C8" w:rsidRPr="00AB21C8">
        <w:rPr>
          <w:rFonts w:ascii="Gill Sans MT" w:hAnsi="Gill Sans MT"/>
        </w:rPr>
        <w:t xml:space="preserve"> Generators, solar panels, pumps, cables and other electrical materials.</w:t>
      </w:r>
    </w:p>
    <w:p w14:paraId="46C84AFC" w14:textId="77777777" w:rsidR="00AB21C8" w:rsidRPr="005F5731" w:rsidRDefault="00AB21C8" w:rsidP="00AB21C8">
      <w:pPr>
        <w:pStyle w:val="ListParagraph"/>
        <w:spacing w:line="360" w:lineRule="auto"/>
        <w:ind w:left="360"/>
        <w:jc w:val="both"/>
        <w:rPr>
          <w:rFonts w:ascii="Gill Sans MT" w:hAnsi="Gill Sans MT"/>
          <w:highlight w:val="yellow"/>
        </w:rPr>
      </w:pPr>
    </w:p>
    <w:p w14:paraId="4D4E7AF6" w14:textId="72D5E410" w:rsidR="00DB7BE4" w:rsidRDefault="00AB21C8" w:rsidP="00CB1DCC">
      <w:pPr>
        <w:pStyle w:val="ListParagraph"/>
        <w:numPr>
          <w:ilvl w:val="1"/>
          <w:numId w:val="37"/>
        </w:numPr>
        <w:spacing w:line="360" w:lineRule="auto"/>
        <w:rPr>
          <w:rFonts w:cstheme="minorHAnsi"/>
          <w:b/>
          <w:sz w:val="28"/>
          <w:szCs w:val="28"/>
        </w:rPr>
      </w:pPr>
      <w:r>
        <w:rPr>
          <w:rFonts w:cstheme="minorHAnsi"/>
          <w:b/>
          <w:sz w:val="28"/>
          <w:szCs w:val="28"/>
        </w:rPr>
        <w:t>BID Lots</w:t>
      </w:r>
    </w:p>
    <w:p w14:paraId="1055CD99" w14:textId="77777777" w:rsidR="00AB21C8" w:rsidRDefault="00AB21C8" w:rsidP="00CB1DCC">
      <w:pPr>
        <w:pStyle w:val="ListParagraph"/>
        <w:numPr>
          <w:ilvl w:val="0"/>
          <w:numId w:val="40"/>
        </w:numPr>
        <w:spacing w:after="200" w:line="360" w:lineRule="auto"/>
        <w:jc w:val="both"/>
        <w:rPr>
          <w:rFonts w:ascii="Gill Sans MT" w:hAnsi="Gill Sans MT"/>
        </w:rPr>
      </w:pPr>
      <w:r>
        <w:rPr>
          <w:rFonts w:ascii="Gill Sans MT" w:hAnsi="Gill Sans MT"/>
        </w:rPr>
        <w:t xml:space="preserve">Lot 1: Electrical Material </w:t>
      </w:r>
    </w:p>
    <w:p w14:paraId="46BD3029" w14:textId="18F14226" w:rsidR="00AB21C8" w:rsidRDefault="00AB21C8" w:rsidP="00CB1DCC">
      <w:pPr>
        <w:pStyle w:val="ListParagraph"/>
        <w:numPr>
          <w:ilvl w:val="0"/>
          <w:numId w:val="40"/>
        </w:numPr>
        <w:spacing w:after="200" w:line="360" w:lineRule="auto"/>
        <w:jc w:val="both"/>
        <w:rPr>
          <w:rFonts w:ascii="Gill Sans MT" w:hAnsi="Gill Sans MT"/>
        </w:rPr>
      </w:pPr>
      <w:r>
        <w:rPr>
          <w:rFonts w:ascii="Gill Sans MT" w:hAnsi="Gill Sans MT"/>
        </w:rPr>
        <w:t xml:space="preserve">Lot 2: </w:t>
      </w:r>
      <w:r w:rsidR="00D33F2F">
        <w:rPr>
          <w:rFonts w:ascii="Gill Sans MT" w:hAnsi="Gill Sans MT"/>
        </w:rPr>
        <w:t xml:space="preserve">Submersible </w:t>
      </w:r>
      <w:r>
        <w:rPr>
          <w:rFonts w:ascii="Gill Sans MT" w:hAnsi="Gill Sans MT"/>
        </w:rPr>
        <w:t xml:space="preserve">Pumps </w:t>
      </w:r>
    </w:p>
    <w:p w14:paraId="62ED7CF8" w14:textId="77777777" w:rsidR="00AB21C8" w:rsidRDefault="00AB21C8" w:rsidP="00CB1DCC">
      <w:pPr>
        <w:pStyle w:val="ListParagraph"/>
        <w:numPr>
          <w:ilvl w:val="0"/>
          <w:numId w:val="40"/>
        </w:numPr>
        <w:spacing w:after="200" w:line="360" w:lineRule="auto"/>
        <w:jc w:val="both"/>
        <w:rPr>
          <w:rFonts w:ascii="Gill Sans MT" w:hAnsi="Gill Sans MT"/>
        </w:rPr>
      </w:pPr>
      <w:r>
        <w:rPr>
          <w:rFonts w:ascii="Gill Sans MT" w:hAnsi="Gill Sans MT"/>
        </w:rPr>
        <w:t xml:space="preserve">Lot 3: Generators </w:t>
      </w:r>
    </w:p>
    <w:p w14:paraId="4BE01B65" w14:textId="77777777" w:rsidR="00AB21C8" w:rsidRPr="00D127E8" w:rsidRDefault="00AB21C8" w:rsidP="00CB1DCC">
      <w:pPr>
        <w:pStyle w:val="ListParagraph"/>
        <w:numPr>
          <w:ilvl w:val="0"/>
          <w:numId w:val="40"/>
        </w:numPr>
        <w:spacing w:after="200" w:line="360" w:lineRule="auto"/>
        <w:jc w:val="both"/>
        <w:rPr>
          <w:rFonts w:ascii="Gill Sans MT" w:hAnsi="Gill Sans MT"/>
        </w:rPr>
      </w:pPr>
      <w:r>
        <w:rPr>
          <w:rFonts w:ascii="Gill Sans MT" w:hAnsi="Gill Sans MT"/>
        </w:rPr>
        <w:t xml:space="preserve">Lot 4: Solar panels and pumps </w:t>
      </w:r>
    </w:p>
    <w:p w14:paraId="38FC9FC3" w14:textId="77777777" w:rsidR="008112D2" w:rsidRPr="00BC00CD" w:rsidRDefault="008112D2" w:rsidP="00BC00CD">
      <w:pPr>
        <w:spacing w:line="360" w:lineRule="auto"/>
        <w:rPr>
          <w:rFonts w:ascii="Gill Sans MT" w:hAnsi="Gill Sans MT"/>
          <w:b/>
        </w:rPr>
      </w:pPr>
    </w:p>
    <w:p w14:paraId="51198FE3" w14:textId="16B64E09" w:rsidR="000D47EA" w:rsidRPr="000D47EA" w:rsidRDefault="000D47EA" w:rsidP="000D47EA">
      <w:pPr>
        <w:spacing w:line="360" w:lineRule="auto"/>
        <w:rPr>
          <w:rFonts w:ascii="Arial" w:hAnsi="Arial" w:cs="Arial"/>
          <w:b/>
          <w:sz w:val="28"/>
          <w:szCs w:val="28"/>
        </w:rPr>
      </w:pPr>
      <w:r w:rsidRPr="000D47EA">
        <w:rPr>
          <w:rFonts w:ascii="Arial" w:hAnsi="Arial" w:cs="Arial"/>
          <w:b/>
          <w:sz w:val="28"/>
          <w:szCs w:val="28"/>
        </w:rPr>
        <w:t>Can your esteemed office hold stock for the above items whenever it is required by SCI.______________ Yes/NO?</w:t>
      </w:r>
    </w:p>
    <w:p w14:paraId="2EA8B0A3" w14:textId="448A4F2D" w:rsidR="00C120C2" w:rsidRDefault="00C120C2" w:rsidP="00DB7BE4">
      <w:pPr>
        <w:spacing w:line="360" w:lineRule="auto"/>
        <w:rPr>
          <w:rFonts w:ascii="Gill Sans MT" w:eastAsia="Calibri" w:hAnsi="Gill Sans MT" w:cs="Times New Roman"/>
          <w:sz w:val="22"/>
          <w:szCs w:val="22"/>
          <w:highlight w:val="yellow"/>
          <w:lang w:val="en-US" w:eastAsia="en-US"/>
        </w:rPr>
      </w:pPr>
    </w:p>
    <w:p w14:paraId="090C4738" w14:textId="77777777" w:rsidR="00B36BAE" w:rsidRDefault="00B36BAE" w:rsidP="00DB7BE4">
      <w:pPr>
        <w:spacing w:line="360" w:lineRule="auto"/>
        <w:rPr>
          <w:rFonts w:ascii="Gill Sans MT" w:hAnsi="Gill Sans MT"/>
          <w:b/>
          <w:color w:val="000000" w:themeColor="text1"/>
          <w:sz w:val="24"/>
          <w:szCs w:val="22"/>
        </w:rPr>
      </w:pPr>
    </w:p>
    <w:p w14:paraId="378B47A1" w14:textId="04899F16" w:rsidR="00B37C56" w:rsidRDefault="00B37C56" w:rsidP="00DB7BE4">
      <w:pPr>
        <w:spacing w:line="360" w:lineRule="auto"/>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7547B3DE" w14:textId="77777777" w:rsidR="00B37C56" w:rsidRPr="00AA3D36" w:rsidRDefault="00B37C56" w:rsidP="00B37C56">
      <w:pPr>
        <w:spacing w:after="0" w:line="276" w:lineRule="auto"/>
      </w:pPr>
    </w:p>
    <w:p w14:paraId="5ACC3752" w14:textId="77777777" w:rsidR="00B37C56" w:rsidRDefault="00B37C56" w:rsidP="00777F19">
      <w:pPr>
        <w:pStyle w:val="ListParagraph"/>
        <w:numPr>
          <w:ilvl w:val="0"/>
          <w:numId w:val="27"/>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67731F60" w14:textId="77777777" w:rsidR="00B37C56" w:rsidRPr="00AA3D36" w:rsidRDefault="00B37C56" w:rsidP="00B37C56">
      <w:pPr>
        <w:pStyle w:val="ListParagraph"/>
        <w:spacing w:after="0" w:line="276" w:lineRule="auto"/>
        <w:ind w:left="361"/>
        <w:rPr>
          <w:rFonts w:ascii="Gill Sans MT" w:hAnsi="Gill Sans MT" w:cs="Arial"/>
          <w:b/>
          <w:color w:val="FF0000"/>
        </w:rPr>
      </w:pPr>
    </w:p>
    <w:p w14:paraId="468796DE" w14:textId="77777777" w:rsidR="00B37C56" w:rsidRDefault="00B37C56" w:rsidP="00B37C56">
      <w:pPr>
        <w:spacing w:after="0" w:line="276" w:lineRule="auto"/>
        <w:rPr>
          <w:rFonts w:ascii="Gill Sans MT" w:hAnsi="Gill Sans MT" w:cs="Arial"/>
        </w:rPr>
      </w:pPr>
      <w:r w:rsidRPr="00AA3D36">
        <w:rPr>
          <w:rFonts w:ascii="Gill Sans MT" w:hAnsi="Gill Sans MT" w:cs="Arial"/>
        </w:rPr>
        <w:t>This Schedule is to be used by Bidders wishing to submit a response to this Tender Process. The Bidder Response is split into the 5 sections detailed below</w:t>
      </w:r>
      <w:r>
        <w:rPr>
          <w:rFonts w:ascii="Gill Sans MT" w:hAnsi="Gill Sans MT" w:cs="Arial"/>
        </w:rPr>
        <w:t xml:space="preserve"> (including hyperlinks)</w:t>
      </w:r>
      <w:r w:rsidRPr="00AA3D36">
        <w:rPr>
          <w:rFonts w:ascii="Gill Sans MT" w:hAnsi="Gill Sans MT" w:cs="Arial"/>
        </w:rPr>
        <w:t xml:space="preserve">, all of which correspond to the Evaluation Criteria referenced in the Invitation to Tender. </w:t>
      </w:r>
    </w:p>
    <w:p w14:paraId="5AB39930" w14:textId="77777777" w:rsidR="00B37C56" w:rsidRPr="00AA3D36" w:rsidRDefault="00B37C56" w:rsidP="00B37C56">
      <w:pPr>
        <w:spacing w:after="0" w:line="276" w:lineRule="auto"/>
        <w:rPr>
          <w:rFonts w:ascii="Gill Sans MT" w:hAnsi="Gill Sans MT" w:cs="Arial"/>
        </w:rPr>
      </w:pPr>
    </w:p>
    <w:p w14:paraId="3708BEC6" w14:textId="77777777" w:rsidR="00B37C56" w:rsidRPr="00AA3D36" w:rsidRDefault="003A515E" w:rsidP="00B37C56">
      <w:pPr>
        <w:pStyle w:val="ListParagraph"/>
        <w:numPr>
          <w:ilvl w:val="0"/>
          <w:numId w:val="26"/>
        </w:numPr>
        <w:spacing w:after="0" w:line="276" w:lineRule="auto"/>
        <w:rPr>
          <w:rFonts w:ascii="Gill Sans MT" w:hAnsi="Gill Sans MT" w:cs="Arial"/>
        </w:rPr>
      </w:pPr>
      <w:hyperlink w:anchor="_SECTION_1_–" w:history="1">
        <w:r w:rsidR="00B37C56" w:rsidRPr="002E6366">
          <w:rPr>
            <w:rStyle w:val="Hyperlink"/>
            <w:rFonts w:ascii="Gill Sans MT" w:hAnsi="Gill Sans MT" w:cs="Arial"/>
          </w:rPr>
          <w:t>Section1 - Key information</w:t>
        </w:r>
      </w:hyperlink>
      <w:r w:rsidR="00B37C56" w:rsidRPr="00AA3D36">
        <w:rPr>
          <w:rFonts w:ascii="Gill Sans MT" w:hAnsi="Gill Sans MT" w:cs="Arial"/>
        </w:rPr>
        <w:t xml:space="preserve"> </w:t>
      </w:r>
    </w:p>
    <w:p w14:paraId="658B80D4" w14:textId="77777777" w:rsidR="00B37C56" w:rsidRPr="00AA3D36" w:rsidRDefault="003A515E" w:rsidP="00B37C56">
      <w:pPr>
        <w:pStyle w:val="ListParagraph"/>
        <w:numPr>
          <w:ilvl w:val="0"/>
          <w:numId w:val="26"/>
        </w:numPr>
        <w:spacing w:after="0" w:line="276" w:lineRule="auto"/>
        <w:rPr>
          <w:rFonts w:ascii="Gill Sans MT" w:hAnsi="Gill Sans MT" w:cs="Arial"/>
        </w:rPr>
      </w:pPr>
      <w:hyperlink w:anchor="_SECTION_2:_ESSENTIAL" w:history="1">
        <w:r w:rsidR="00B37C56" w:rsidRPr="002E6366">
          <w:rPr>
            <w:rStyle w:val="Hyperlink"/>
            <w:rFonts w:ascii="Gill Sans MT" w:hAnsi="Gill Sans MT" w:cs="Arial"/>
          </w:rPr>
          <w:t>Section 2 – Essential Criteria</w:t>
        </w:r>
      </w:hyperlink>
    </w:p>
    <w:p w14:paraId="33DA291F" w14:textId="77777777" w:rsidR="00B37C56" w:rsidRPr="00AA3D36" w:rsidRDefault="003A515E" w:rsidP="00B37C56">
      <w:pPr>
        <w:pStyle w:val="ListParagraph"/>
        <w:numPr>
          <w:ilvl w:val="0"/>
          <w:numId w:val="26"/>
        </w:numPr>
        <w:spacing w:after="0" w:line="276" w:lineRule="auto"/>
        <w:rPr>
          <w:rFonts w:ascii="Gill Sans MT" w:hAnsi="Gill Sans MT" w:cs="Arial"/>
        </w:rPr>
      </w:pPr>
      <w:hyperlink w:anchor="_SECTION_3_–" w:history="1">
        <w:r w:rsidR="00B37C56" w:rsidRPr="002E6366">
          <w:rPr>
            <w:rStyle w:val="Hyperlink"/>
            <w:rFonts w:ascii="Gill Sans MT" w:hAnsi="Gill Sans MT" w:cs="Arial"/>
          </w:rPr>
          <w:t>Section 3 – Capability Questions</w:t>
        </w:r>
      </w:hyperlink>
    </w:p>
    <w:p w14:paraId="53685783" w14:textId="77777777" w:rsidR="00B37C56" w:rsidRPr="00AA3D36" w:rsidRDefault="003A515E" w:rsidP="00B37C56">
      <w:pPr>
        <w:pStyle w:val="ListParagraph"/>
        <w:numPr>
          <w:ilvl w:val="0"/>
          <w:numId w:val="26"/>
        </w:numPr>
        <w:spacing w:after="0" w:line="276" w:lineRule="auto"/>
        <w:rPr>
          <w:rFonts w:ascii="Gill Sans MT" w:hAnsi="Gill Sans MT" w:cs="Arial"/>
        </w:rPr>
      </w:pPr>
      <w:hyperlink w:anchor="_SECTION_4_–" w:history="1">
        <w:r w:rsidR="00B37C56" w:rsidRPr="002E6366">
          <w:rPr>
            <w:rStyle w:val="Hyperlink"/>
            <w:rFonts w:ascii="Gill Sans MT" w:hAnsi="Gill Sans MT" w:cs="Arial"/>
          </w:rPr>
          <w:t>Section 4 – Commercial Questions</w:t>
        </w:r>
      </w:hyperlink>
    </w:p>
    <w:p w14:paraId="64F220D8" w14:textId="77777777" w:rsidR="00B37C56" w:rsidRPr="00F67576" w:rsidRDefault="003A515E" w:rsidP="00B37C56">
      <w:pPr>
        <w:pStyle w:val="ListParagraph"/>
        <w:numPr>
          <w:ilvl w:val="0"/>
          <w:numId w:val="26"/>
        </w:numPr>
        <w:spacing w:after="0" w:line="276" w:lineRule="auto"/>
        <w:rPr>
          <w:rStyle w:val="Hyperlink"/>
          <w:rFonts w:ascii="Gill Sans MT" w:hAnsi="Gill Sans MT" w:cs="Arial"/>
          <w:color w:val="auto"/>
          <w:u w:val="none"/>
        </w:rPr>
      </w:pPr>
      <w:hyperlink w:anchor="_SECTION_5_–" w:history="1">
        <w:r w:rsidR="00B37C56" w:rsidRPr="002E6366">
          <w:rPr>
            <w:rStyle w:val="Hyperlink"/>
            <w:rFonts w:ascii="Gill Sans MT" w:hAnsi="Gill Sans MT" w:cs="Arial"/>
          </w:rPr>
          <w:t>Section 5 – Bidder Submission Checklist</w:t>
        </w:r>
      </w:hyperlink>
    </w:p>
    <w:p w14:paraId="37E2D9A8" w14:textId="77777777" w:rsidR="00B37C56" w:rsidRPr="00AA3D36" w:rsidRDefault="003A515E" w:rsidP="00B37C56">
      <w:pPr>
        <w:pStyle w:val="ListParagraph"/>
        <w:numPr>
          <w:ilvl w:val="0"/>
          <w:numId w:val="26"/>
        </w:numPr>
        <w:spacing w:after="0" w:line="276" w:lineRule="auto"/>
        <w:rPr>
          <w:rFonts w:ascii="Gill Sans MT" w:hAnsi="Gill Sans MT" w:cs="Arial"/>
        </w:rPr>
      </w:pPr>
      <w:hyperlink w:anchor="_SCHEDULE_1_–" w:history="1">
        <w:r w:rsidR="00B37C56" w:rsidRPr="00F67576">
          <w:rPr>
            <w:rStyle w:val="Hyperlink"/>
            <w:rFonts w:ascii="Gill Sans MT" w:hAnsi="Gill Sans MT" w:cs="Arial"/>
          </w:rPr>
          <w:t>Schedule 1 – Terms &amp; Conditions of Bidding</w:t>
        </w:r>
      </w:hyperlink>
    </w:p>
    <w:p w14:paraId="14C4DE0C" w14:textId="77777777" w:rsidR="00B37C56" w:rsidRDefault="00B37C56" w:rsidP="00B37C56">
      <w:pPr>
        <w:spacing w:after="0" w:line="276" w:lineRule="auto"/>
        <w:rPr>
          <w:rFonts w:ascii="Gill Sans MT" w:hAnsi="Gill Sans MT"/>
        </w:rPr>
      </w:pPr>
    </w:p>
    <w:p w14:paraId="5F8727EE" w14:textId="77777777" w:rsidR="00B37C56" w:rsidRPr="00AA3D36" w:rsidRDefault="00B37C56" w:rsidP="00B37C5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5F13D0CB" w14:textId="77777777" w:rsidR="00B37C56" w:rsidRDefault="00B37C56" w:rsidP="00B37C56">
      <w:pPr>
        <w:spacing w:after="0" w:line="276" w:lineRule="auto"/>
        <w:rPr>
          <w:rFonts w:ascii="Gill Sans MT" w:hAnsi="Gill Sans MT"/>
          <w:b/>
        </w:rPr>
      </w:pPr>
    </w:p>
    <w:p w14:paraId="163DD4D7" w14:textId="00FA8716" w:rsidR="00B37C56" w:rsidRDefault="00B37C56" w:rsidP="00B37C56">
      <w:pPr>
        <w:spacing w:after="0" w:line="276" w:lineRule="auto"/>
        <w:rPr>
          <w:rFonts w:ascii="Gill Sans MT" w:hAnsi="Gill Sans MT"/>
        </w:rPr>
      </w:pPr>
      <w:r w:rsidRPr="00AA3D36">
        <w:rPr>
          <w:rFonts w:ascii="Gill Sans MT" w:hAnsi="Gill Sans MT"/>
          <w:b/>
        </w:rPr>
        <w:t xml:space="preserve">The Bidder is required to sign a copy of the </w:t>
      </w:r>
      <w:r w:rsidR="00AB21C8" w:rsidRPr="00AA3D36">
        <w:rPr>
          <w:rFonts w:ascii="Gill Sans MT" w:hAnsi="Gill Sans MT"/>
          <w:b/>
        </w:rPr>
        <w:t>Checklist</w:t>
      </w:r>
      <w:r w:rsidRPr="00AA3D36">
        <w:rPr>
          <w:rFonts w:ascii="Gill Sans MT" w:hAnsi="Gill Sans MT"/>
          <w:b/>
        </w:rPr>
        <w:t xml:space="preserve"> as part of their submission</w:t>
      </w:r>
      <w:r w:rsidRPr="00AA3D36">
        <w:rPr>
          <w:rFonts w:ascii="Gill Sans MT" w:hAnsi="Gill Sans MT"/>
        </w:rPr>
        <w:t>.</w:t>
      </w:r>
    </w:p>
    <w:p w14:paraId="5D1AEE75" w14:textId="77777777" w:rsidR="00B37C56" w:rsidRDefault="00B37C56" w:rsidP="00B37C56">
      <w:pPr>
        <w:spacing w:after="0" w:line="276" w:lineRule="auto"/>
        <w:rPr>
          <w:rFonts w:ascii="Gill Sans MT" w:hAnsi="Gill Sans MT"/>
        </w:rPr>
      </w:pPr>
    </w:p>
    <w:p w14:paraId="6D3ADABD" w14:textId="77777777" w:rsidR="00B37C56" w:rsidRPr="00AA3D36" w:rsidRDefault="00B37C56" w:rsidP="00B37C56">
      <w:pPr>
        <w:spacing w:after="0" w:line="276" w:lineRule="auto"/>
        <w:rPr>
          <w:rFonts w:ascii="Gill Sans MT" w:hAnsi="Gill Sans MT"/>
        </w:rPr>
      </w:pPr>
    </w:p>
    <w:p w14:paraId="05E67582" w14:textId="77777777" w:rsidR="00B37C56" w:rsidRPr="00AA3D36" w:rsidRDefault="00B37C56" w:rsidP="00777F19">
      <w:pPr>
        <w:pStyle w:val="ListParagraph"/>
        <w:numPr>
          <w:ilvl w:val="0"/>
          <w:numId w:val="27"/>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369E9E" w14:textId="77777777" w:rsidR="00B37C56" w:rsidRPr="00AA3D36" w:rsidRDefault="00B37C56" w:rsidP="00B37C56">
      <w:pPr>
        <w:spacing w:after="0" w:line="276" w:lineRule="auto"/>
        <w:ind w:left="1"/>
        <w:rPr>
          <w:rFonts w:ascii="Gill Sans MT" w:hAnsi="Gill Sans MT" w:cs="Arial"/>
          <w:b/>
          <w:color w:val="FF0000"/>
          <w:u w:val="single"/>
        </w:rPr>
      </w:pPr>
    </w:p>
    <w:p w14:paraId="4B6FFB8C" w14:textId="77777777" w:rsidR="00B37C56" w:rsidRDefault="00B37C56" w:rsidP="00B37C56">
      <w:pPr>
        <w:spacing w:after="0" w:line="276" w:lineRule="auto"/>
        <w:rPr>
          <w:rFonts w:ascii="Gill Sans MT" w:hAnsi="Gill Sans MT" w:cs="Arial"/>
        </w:rPr>
      </w:pPr>
      <w:r w:rsidRPr="00AA3D36">
        <w:rPr>
          <w:rFonts w:ascii="Gill Sans MT" w:hAnsi="Gill Sans MT" w:cs="Arial"/>
        </w:rPr>
        <w:t xml:space="preserve">Where a response is required from a Bidder instructions and commentary is provided to illustrate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Bidder wishes to add further information which it believes is relevant, this is acceptable but the additional information should be limited to only items which are relevant to the tender. </w:t>
      </w:r>
    </w:p>
    <w:p w14:paraId="22121648" w14:textId="77777777" w:rsidR="00B37C56" w:rsidRPr="00AA3D36" w:rsidRDefault="00B37C56" w:rsidP="00B37C56">
      <w:pPr>
        <w:spacing w:after="0" w:line="276" w:lineRule="auto"/>
        <w:rPr>
          <w:rFonts w:ascii="Gill Sans MT" w:hAnsi="Gill Sans MT" w:cs="Arial"/>
        </w:rPr>
      </w:pPr>
    </w:p>
    <w:p w14:paraId="2AED9BA1" w14:textId="77777777" w:rsidR="00B37C56" w:rsidRPr="00AA3D36" w:rsidRDefault="00B37C56" w:rsidP="00B37C56">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Pr>
          <w:rFonts w:ascii="Gill Sans MT" w:hAnsi="Gill Sans MT" w:cs="Arial"/>
        </w:rPr>
        <w:t>bidders</w:t>
      </w:r>
      <w:r w:rsidRPr="00AA3D36">
        <w:rPr>
          <w:rFonts w:ascii="Gill Sans MT" w:hAnsi="Gill Sans MT" w:cs="Arial"/>
        </w:rPr>
        <w:t xml:space="preserve"> are required to complete all items within the Bidder Response Document unless clear instruction is provided otherwise. </w:t>
      </w:r>
    </w:p>
    <w:p w14:paraId="7878304C" w14:textId="77777777" w:rsidR="00B37C56" w:rsidRPr="00AA3D36" w:rsidRDefault="00B37C56" w:rsidP="00B37C56">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Pr>
          <w:rFonts w:ascii="Gill Sans MT" w:hAnsi="Gill Sans MT" w:cs="Arial"/>
        </w:rPr>
        <w:t>may</w:t>
      </w:r>
      <w:r w:rsidRPr="00AA3D36">
        <w:rPr>
          <w:rFonts w:ascii="Gill Sans MT" w:hAnsi="Gill Sans MT" w:cs="Arial"/>
        </w:rPr>
        <w:t xml:space="preserve"> be declared void. </w:t>
      </w:r>
    </w:p>
    <w:p w14:paraId="35E1D862" w14:textId="77777777" w:rsidR="00B37C56" w:rsidRPr="00AA3D36" w:rsidRDefault="00B37C56" w:rsidP="00B37C56">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Pr>
          <w:rFonts w:ascii="Gill Sans MT" w:hAnsi="Gill Sans MT" w:cs="Arial"/>
        </w:rPr>
        <w:t>using the contact details provided</w:t>
      </w:r>
      <w:r w:rsidRPr="00AA3D36">
        <w:rPr>
          <w:rFonts w:ascii="Gill Sans MT" w:hAnsi="Gill Sans MT" w:cs="Arial"/>
        </w:rPr>
        <w:t xml:space="preserve"> for guidance.</w:t>
      </w:r>
    </w:p>
    <w:p w14:paraId="3436FC59" w14:textId="77777777" w:rsidR="00B37C56" w:rsidRDefault="00B37C56" w:rsidP="00B37C56">
      <w:pPr>
        <w:spacing w:after="0" w:line="276" w:lineRule="auto"/>
        <w:rPr>
          <w:rFonts w:ascii="Gill Sans MT" w:hAnsi="Gill Sans MT" w:cs="Arial"/>
        </w:rPr>
      </w:pPr>
    </w:p>
    <w:p w14:paraId="3C7BA684" w14:textId="77777777" w:rsidR="00B37C56" w:rsidRPr="00AA3D36" w:rsidRDefault="00B37C56" w:rsidP="00B37C56">
      <w:pPr>
        <w:spacing w:after="0" w:line="276" w:lineRule="auto"/>
        <w:rPr>
          <w:rFonts w:ascii="Gill Sans MT" w:hAnsi="Gill Sans MT" w:cs="Arial"/>
        </w:rPr>
      </w:pPr>
      <w:r w:rsidRPr="00AA3D36">
        <w:rPr>
          <w:rFonts w:ascii="Gill Sans MT" w:hAnsi="Gill Sans MT" w:cs="Arial"/>
        </w:rPr>
        <w:t xml:space="preserve">By submitting a response, the </w:t>
      </w:r>
      <w:r>
        <w:rPr>
          <w:rFonts w:ascii="Gill Sans MT" w:hAnsi="Gill Sans MT" w:cs="Arial"/>
        </w:rPr>
        <w:t>bidder</w:t>
      </w:r>
      <w:r w:rsidRPr="00AA3D36">
        <w:rPr>
          <w:rFonts w:ascii="Gill Sans MT" w:hAnsi="Gill Sans MT" w:cs="Arial"/>
        </w:rPr>
        <w:t xml:space="preserve"> confirms that all information provided can be relied upon for validity and accuracy.</w:t>
      </w:r>
    </w:p>
    <w:p w14:paraId="6EAFFB07" w14:textId="1B067273" w:rsidR="00B37C56" w:rsidRDefault="00B37C56" w:rsidP="00B37C56">
      <w:pPr>
        <w:spacing w:after="0" w:line="276" w:lineRule="auto"/>
        <w:rPr>
          <w:rFonts w:ascii="Gill Sans MT" w:hAnsi="Gill Sans MT" w:cs="Arial"/>
        </w:rPr>
      </w:pPr>
    </w:p>
    <w:p w14:paraId="616159ED" w14:textId="37F14EA5" w:rsidR="00AB21C8" w:rsidRDefault="00AB21C8" w:rsidP="00B37C56">
      <w:pPr>
        <w:spacing w:after="0" w:line="276" w:lineRule="auto"/>
        <w:rPr>
          <w:rFonts w:ascii="Gill Sans MT" w:hAnsi="Gill Sans MT" w:cs="Arial"/>
        </w:rPr>
      </w:pPr>
    </w:p>
    <w:p w14:paraId="3F62DF5E" w14:textId="0396B8FD" w:rsidR="00AB21C8" w:rsidRDefault="00AB21C8" w:rsidP="00B37C56">
      <w:pPr>
        <w:spacing w:after="0" w:line="276" w:lineRule="auto"/>
        <w:rPr>
          <w:rFonts w:ascii="Gill Sans MT" w:hAnsi="Gill Sans MT" w:cs="Arial"/>
        </w:rPr>
      </w:pPr>
    </w:p>
    <w:p w14:paraId="48437F6D" w14:textId="0B83F3EC" w:rsidR="00AB21C8" w:rsidRDefault="00AB21C8" w:rsidP="00B37C56">
      <w:pPr>
        <w:spacing w:after="0" w:line="276" w:lineRule="auto"/>
        <w:rPr>
          <w:rFonts w:ascii="Gill Sans MT" w:hAnsi="Gill Sans MT" w:cs="Arial"/>
        </w:rPr>
      </w:pPr>
    </w:p>
    <w:p w14:paraId="6031512A" w14:textId="77777777" w:rsidR="00AB21C8" w:rsidRPr="00AA3D36" w:rsidRDefault="00AB21C8" w:rsidP="00B37C56">
      <w:pPr>
        <w:spacing w:after="0" w:line="276" w:lineRule="auto"/>
        <w:rPr>
          <w:rFonts w:ascii="Gill Sans MT" w:hAnsi="Gill Sans MT" w:cs="Arial"/>
        </w:rPr>
      </w:pPr>
    </w:p>
    <w:p w14:paraId="703E3D04" w14:textId="77777777" w:rsidR="00B37C56" w:rsidRPr="00AA3D36" w:rsidRDefault="00B37C56" w:rsidP="00B37C56">
      <w:pPr>
        <w:spacing w:after="0" w:line="276" w:lineRule="auto"/>
        <w:rPr>
          <w:rFonts w:ascii="Gill Sans MT" w:hAnsi="Gill Sans MT" w:cs="Arial"/>
        </w:rPr>
      </w:pPr>
    </w:p>
    <w:p w14:paraId="1EB7BDDD" w14:textId="1FFA70DA" w:rsidR="00B37C56" w:rsidRDefault="00B37C56" w:rsidP="00B37C56">
      <w:pPr>
        <w:spacing w:after="0" w:line="276" w:lineRule="auto"/>
        <w:rPr>
          <w:rFonts w:ascii="Gill Sans MT" w:hAnsi="Gill Sans MT" w:cs="Arial"/>
        </w:rPr>
      </w:pPr>
    </w:p>
    <w:p w14:paraId="65C80C7F" w14:textId="0E1DE92A" w:rsidR="006773B7" w:rsidRDefault="006773B7" w:rsidP="00B37C56">
      <w:pPr>
        <w:spacing w:after="0" w:line="276" w:lineRule="auto"/>
        <w:rPr>
          <w:rFonts w:ascii="Gill Sans MT" w:hAnsi="Gill Sans MT" w:cs="Arial"/>
        </w:rPr>
      </w:pPr>
    </w:p>
    <w:p w14:paraId="2C86AF46" w14:textId="77777777" w:rsidR="006773B7" w:rsidRPr="00AA3D36" w:rsidRDefault="006773B7" w:rsidP="00B37C56">
      <w:pPr>
        <w:spacing w:after="0" w:line="276" w:lineRule="auto"/>
        <w:rPr>
          <w:rFonts w:ascii="Gill Sans MT" w:hAnsi="Gill Sans MT" w:cs="Arial"/>
        </w:rPr>
      </w:pPr>
    </w:p>
    <w:p w14:paraId="09FB810F" w14:textId="77777777" w:rsidR="003B4C90" w:rsidRPr="002E6366" w:rsidRDefault="0089569C" w:rsidP="00B37C56">
      <w:pPr>
        <w:spacing w:after="0" w:line="276" w:lineRule="auto"/>
        <w:rPr>
          <w:rFonts w:cstheme="minorHAnsi"/>
          <w:b/>
          <w:sz w:val="32"/>
          <w:szCs w:val="32"/>
        </w:rPr>
      </w:pPr>
      <w:r w:rsidRPr="002E6366">
        <w:rPr>
          <w:rFonts w:cstheme="minorHAnsi"/>
          <w:b/>
          <w:sz w:val="32"/>
          <w:szCs w:val="32"/>
        </w:rPr>
        <w:lastRenderedPageBreak/>
        <w:t>SECTION 1 – KEY INFORMATION</w:t>
      </w:r>
    </w:p>
    <w:p w14:paraId="1092D1A7"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67C24A70" w14:textId="77777777" w:rsidTr="00084C92">
        <w:trPr>
          <w:trHeight w:val="300"/>
        </w:trPr>
        <w:tc>
          <w:tcPr>
            <w:tcW w:w="9493" w:type="dxa"/>
            <w:gridSpan w:val="4"/>
            <w:shd w:val="clear" w:color="auto" w:fill="FF0000"/>
            <w:noWrap/>
            <w:vAlign w:val="center"/>
            <w:hideMark/>
          </w:tcPr>
          <w:p w14:paraId="6B81A5CB"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073E8244" w14:textId="77777777" w:rsidTr="00FD0D5B">
        <w:trPr>
          <w:trHeight w:val="510"/>
        </w:trPr>
        <w:tc>
          <w:tcPr>
            <w:tcW w:w="2478" w:type="dxa"/>
            <w:shd w:val="clear" w:color="auto" w:fill="D9D9D9" w:themeFill="background1" w:themeFillShade="D9"/>
            <w:vAlign w:val="center"/>
            <w:hideMark/>
          </w:tcPr>
          <w:p w14:paraId="23AEA7E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7E6BC3AB" w14:textId="77777777" w:rsidR="00084C92" w:rsidRPr="00E077EC" w:rsidRDefault="00084C92" w:rsidP="00E077EC">
            <w:pPr>
              <w:spacing w:after="0"/>
              <w:jc w:val="center"/>
              <w:rPr>
                <w:rFonts w:ascii="Arial Narrow" w:hAnsi="Arial Narrow" w:cs="Arial"/>
              </w:rPr>
            </w:pPr>
          </w:p>
        </w:tc>
      </w:tr>
      <w:tr w:rsidR="00084C92" w:rsidRPr="00084C92" w14:paraId="54D38FB7" w14:textId="77777777" w:rsidTr="0029360F">
        <w:trPr>
          <w:trHeight w:val="1154"/>
        </w:trPr>
        <w:tc>
          <w:tcPr>
            <w:tcW w:w="2478" w:type="dxa"/>
            <w:shd w:val="clear" w:color="auto" w:fill="D9D9D9" w:themeFill="background1" w:themeFillShade="D9"/>
            <w:vAlign w:val="center"/>
            <w:hideMark/>
          </w:tcPr>
          <w:p w14:paraId="04182A0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2E10C7F3" w14:textId="77777777" w:rsidR="00084C92" w:rsidRPr="00E077EC" w:rsidRDefault="00084C92" w:rsidP="00E077EC">
            <w:pPr>
              <w:spacing w:after="0"/>
              <w:jc w:val="center"/>
              <w:rPr>
                <w:rFonts w:ascii="Arial Narrow" w:hAnsi="Arial Narrow" w:cs="Arial"/>
              </w:rPr>
            </w:pPr>
          </w:p>
        </w:tc>
      </w:tr>
      <w:tr w:rsidR="008D12EE" w:rsidRPr="00084C92" w14:paraId="3E3AF8CF" w14:textId="77777777" w:rsidTr="003B2854">
        <w:trPr>
          <w:trHeight w:val="3266"/>
        </w:trPr>
        <w:tc>
          <w:tcPr>
            <w:tcW w:w="2478" w:type="dxa"/>
            <w:shd w:val="clear" w:color="auto" w:fill="D9D9D9" w:themeFill="background1" w:themeFillShade="D9"/>
            <w:vAlign w:val="center"/>
          </w:tcPr>
          <w:p w14:paraId="533D4289"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702E608D" w14:textId="77777777" w:rsidR="008D12EE" w:rsidRPr="00E077EC" w:rsidRDefault="008D12EE" w:rsidP="00E077EC">
            <w:pPr>
              <w:spacing w:after="0"/>
              <w:jc w:val="center"/>
              <w:rPr>
                <w:rFonts w:ascii="Arial Narrow" w:hAnsi="Arial Narrow" w:cs="Arial"/>
              </w:rPr>
            </w:pPr>
          </w:p>
        </w:tc>
      </w:tr>
      <w:tr w:rsidR="00084C92" w:rsidRPr="00084C92" w14:paraId="7400638F" w14:textId="77777777" w:rsidTr="00FD0D5B">
        <w:trPr>
          <w:trHeight w:val="423"/>
        </w:trPr>
        <w:tc>
          <w:tcPr>
            <w:tcW w:w="2478" w:type="dxa"/>
            <w:shd w:val="clear" w:color="auto" w:fill="D9D9D9" w:themeFill="background1" w:themeFillShade="D9"/>
            <w:vAlign w:val="center"/>
            <w:hideMark/>
          </w:tcPr>
          <w:p w14:paraId="7767F324"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9E79307" w14:textId="77777777" w:rsidR="00084C92" w:rsidRPr="00E077EC" w:rsidRDefault="00084C92" w:rsidP="00E077EC">
            <w:pPr>
              <w:spacing w:after="0"/>
              <w:jc w:val="center"/>
              <w:rPr>
                <w:rFonts w:ascii="Arial Narrow" w:hAnsi="Arial Narrow" w:cs="Arial"/>
              </w:rPr>
            </w:pPr>
          </w:p>
        </w:tc>
      </w:tr>
      <w:tr w:rsidR="00084C92" w:rsidRPr="00084C92" w14:paraId="33C43B7F" w14:textId="77777777" w:rsidTr="0029360F">
        <w:trPr>
          <w:trHeight w:val="300"/>
        </w:trPr>
        <w:tc>
          <w:tcPr>
            <w:tcW w:w="2478" w:type="dxa"/>
            <w:vMerge w:val="restart"/>
            <w:shd w:val="clear" w:color="auto" w:fill="D9D9D9" w:themeFill="background1" w:themeFillShade="D9"/>
            <w:vAlign w:val="center"/>
            <w:hideMark/>
          </w:tcPr>
          <w:p w14:paraId="4DF853FE"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4ABB189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6ABCA47"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077BC2B7"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31E98D7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67E41345"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48E29B58" w14:textId="77777777" w:rsidTr="0029360F">
        <w:trPr>
          <w:trHeight w:val="1529"/>
        </w:trPr>
        <w:tc>
          <w:tcPr>
            <w:tcW w:w="2478" w:type="dxa"/>
            <w:vMerge/>
            <w:shd w:val="clear" w:color="auto" w:fill="D9D9D9" w:themeFill="background1" w:themeFillShade="D9"/>
            <w:vAlign w:val="center"/>
            <w:hideMark/>
          </w:tcPr>
          <w:p w14:paraId="0A2B5387"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3B301418"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E7FC372"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4679C760" w14:textId="77777777" w:rsidR="00084C92" w:rsidRPr="00E077EC" w:rsidRDefault="00084C92" w:rsidP="00E077EC">
            <w:pPr>
              <w:spacing w:after="0"/>
              <w:jc w:val="center"/>
              <w:rPr>
                <w:rFonts w:ascii="Arial Narrow" w:hAnsi="Arial Narrow" w:cs="Arial"/>
              </w:rPr>
            </w:pPr>
          </w:p>
        </w:tc>
      </w:tr>
      <w:tr w:rsidR="00084C92" w:rsidRPr="00084C92" w14:paraId="00CE36A8" w14:textId="77777777" w:rsidTr="0029360F">
        <w:trPr>
          <w:trHeight w:val="521"/>
        </w:trPr>
        <w:tc>
          <w:tcPr>
            <w:tcW w:w="2478" w:type="dxa"/>
            <w:shd w:val="clear" w:color="auto" w:fill="D9D9D9" w:themeFill="background1" w:themeFillShade="D9"/>
            <w:vAlign w:val="center"/>
            <w:hideMark/>
          </w:tcPr>
          <w:p w14:paraId="386E674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7E7C95E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0C8FEF4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08DC26EE" w14:textId="77777777" w:rsidR="00084C92" w:rsidRPr="00E077EC" w:rsidRDefault="00084C92" w:rsidP="00E077EC">
            <w:pPr>
              <w:spacing w:after="0"/>
              <w:jc w:val="center"/>
              <w:rPr>
                <w:rFonts w:ascii="Arial Narrow" w:hAnsi="Arial Narrow" w:cs="Arial"/>
              </w:rPr>
            </w:pPr>
          </w:p>
        </w:tc>
      </w:tr>
      <w:tr w:rsidR="00084C92" w:rsidRPr="00084C92" w14:paraId="5E85B7AB" w14:textId="77777777" w:rsidTr="00FD0D5B">
        <w:trPr>
          <w:trHeight w:val="723"/>
        </w:trPr>
        <w:tc>
          <w:tcPr>
            <w:tcW w:w="2478" w:type="dxa"/>
            <w:shd w:val="clear" w:color="auto" w:fill="D9D9D9" w:themeFill="background1" w:themeFillShade="D9"/>
            <w:vAlign w:val="center"/>
            <w:hideMark/>
          </w:tcPr>
          <w:p w14:paraId="0213755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3F8A62AD"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3AF86FC8"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67E53095" w14:textId="77777777" w:rsidR="00084C92" w:rsidRPr="00E077EC" w:rsidRDefault="00084C92" w:rsidP="00E077EC">
            <w:pPr>
              <w:spacing w:after="0"/>
              <w:jc w:val="center"/>
              <w:rPr>
                <w:rFonts w:ascii="Arial Narrow" w:hAnsi="Arial Narrow" w:cs="Arial"/>
              </w:rPr>
            </w:pPr>
          </w:p>
        </w:tc>
      </w:tr>
      <w:tr w:rsidR="00084C92" w:rsidRPr="00084C92" w14:paraId="11DE6A72" w14:textId="77777777" w:rsidTr="0029360F">
        <w:trPr>
          <w:trHeight w:val="576"/>
        </w:trPr>
        <w:tc>
          <w:tcPr>
            <w:tcW w:w="2478" w:type="dxa"/>
            <w:shd w:val="clear" w:color="auto" w:fill="D9D9D9" w:themeFill="background1" w:themeFillShade="D9"/>
            <w:vAlign w:val="center"/>
            <w:hideMark/>
          </w:tcPr>
          <w:p w14:paraId="4AE3F86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26BD8D18"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50DA86F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A799DB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56A4F882" w14:textId="77777777" w:rsidR="00084C92" w:rsidRPr="00E077EC" w:rsidRDefault="00084C92" w:rsidP="00E077EC">
            <w:pPr>
              <w:spacing w:after="0"/>
              <w:jc w:val="center"/>
              <w:rPr>
                <w:rFonts w:ascii="Arial Narrow" w:hAnsi="Arial Narrow" w:cs="Arial"/>
              </w:rPr>
            </w:pPr>
          </w:p>
        </w:tc>
      </w:tr>
      <w:tr w:rsidR="00084C92" w:rsidRPr="00084C92" w14:paraId="05283981" w14:textId="77777777" w:rsidTr="0029360F">
        <w:trPr>
          <w:trHeight w:val="300"/>
        </w:trPr>
        <w:tc>
          <w:tcPr>
            <w:tcW w:w="2478" w:type="dxa"/>
            <w:vMerge w:val="restart"/>
            <w:shd w:val="clear" w:color="auto" w:fill="D9D9D9" w:themeFill="background1" w:themeFillShade="D9"/>
            <w:vAlign w:val="center"/>
            <w:hideMark/>
          </w:tcPr>
          <w:p w14:paraId="1CA65B60"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350C420D"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324EADD6" w14:textId="2505B832" w:rsidR="00084C92" w:rsidRPr="00E077EC" w:rsidRDefault="00AB21C8" w:rsidP="00E077EC">
            <w:pPr>
              <w:spacing w:after="0"/>
              <w:jc w:val="center"/>
              <w:rPr>
                <w:rFonts w:ascii="Arial Narrow" w:hAnsi="Arial Narrow" w:cs="Arial"/>
                <w:b/>
                <w:bCs/>
              </w:rPr>
            </w:pPr>
            <w:r>
              <w:rPr>
                <w:rFonts w:ascii="Arial Narrow" w:hAnsi="Arial Narrow" w:cs="Arial"/>
                <w:b/>
                <w:bCs/>
              </w:rPr>
              <w:t>2022</w:t>
            </w:r>
          </w:p>
        </w:tc>
        <w:tc>
          <w:tcPr>
            <w:tcW w:w="2432" w:type="dxa"/>
            <w:shd w:val="clear" w:color="auto" w:fill="D9D9D9" w:themeFill="background1" w:themeFillShade="D9"/>
            <w:vAlign w:val="center"/>
            <w:hideMark/>
          </w:tcPr>
          <w:p w14:paraId="0F6FBEAA" w14:textId="5ECB5369" w:rsidR="00084C92" w:rsidRPr="00E077EC" w:rsidRDefault="00AB21C8" w:rsidP="00E077EC">
            <w:pPr>
              <w:spacing w:after="0"/>
              <w:jc w:val="center"/>
              <w:rPr>
                <w:rFonts w:ascii="Arial Narrow" w:hAnsi="Arial Narrow" w:cs="Arial"/>
                <w:b/>
                <w:bCs/>
              </w:rPr>
            </w:pPr>
            <w:r>
              <w:rPr>
                <w:rFonts w:ascii="Arial Narrow" w:hAnsi="Arial Narrow" w:cs="Arial"/>
                <w:b/>
                <w:bCs/>
              </w:rPr>
              <w:t>2021</w:t>
            </w:r>
          </w:p>
        </w:tc>
        <w:tc>
          <w:tcPr>
            <w:tcW w:w="2268" w:type="dxa"/>
            <w:shd w:val="clear" w:color="auto" w:fill="D9D9D9" w:themeFill="background1" w:themeFillShade="D9"/>
            <w:noWrap/>
            <w:vAlign w:val="center"/>
            <w:hideMark/>
          </w:tcPr>
          <w:p w14:paraId="4CF24404" w14:textId="6A91D3FA" w:rsidR="00084C92" w:rsidRPr="00E077EC" w:rsidRDefault="00AB21C8" w:rsidP="00E077EC">
            <w:pPr>
              <w:spacing w:after="0"/>
              <w:jc w:val="center"/>
              <w:rPr>
                <w:rFonts w:ascii="Arial Narrow" w:hAnsi="Arial Narrow" w:cs="Arial"/>
                <w:b/>
                <w:bCs/>
              </w:rPr>
            </w:pPr>
            <w:r>
              <w:rPr>
                <w:rFonts w:ascii="Arial Narrow" w:hAnsi="Arial Narrow" w:cs="Arial"/>
                <w:b/>
                <w:bCs/>
              </w:rPr>
              <w:t>2020</w:t>
            </w:r>
          </w:p>
        </w:tc>
      </w:tr>
      <w:tr w:rsidR="00084C92" w:rsidRPr="00084C92" w14:paraId="1971CB94" w14:textId="77777777" w:rsidTr="0029360F">
        <w:trPr>
          <w:trHeight w:val="505"/>
        </w:trPr>
        <w:tc>
          <w:tcPr>
            <w:tcW w:w="2478" w:type="dxa"/>
            <w:vMerge/>
            <w:shd w:val="clear" w:color="auto" w:fill="D9D9D9" w:themeFill="background1" w:themeFillShade="D9"/>
            <w:vAlign w:val="center"/>
            <w:hideMark/>
          </w:tcPr>
          <w:p w14:paraId="7332BA7D"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7C29493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56E9B956"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5F77FEAB" w14:textId="77777777" w:rsidR="00084C92" w:rsidRPr="00E077EC" w:rsidRDefault="00084C92" w:rsidP="00E077EC">
            <w:pPr>
              <w:spacing w:after="0"/>
              <w:jc w:val="center"/>
              <w:rPr>
                <w:rFonts w:ascii="Arial Narrow" w:hAnsi="Arial Narrow" w:cs="Arial"/>
              </w:rPr>
            </w:pPr>
          </w:p>
        </w:tc>
      </w:tr>
      <w:tr w:rsidR="008D12EE" w:rsidRPr="00084C92" w14:paraId="5C4ABEF3" w14:textId="77777777" w:rsidTr="0029360F">
        <w:trPr>
          <w:trHeight w:val="505"/>
        </w:trPr>
        <w:tc>
          <w:tcPr>
            <w:tcW w:w="2478" w:type="dxa"/>
            <w:shd w:val="clear" w:color="auto" w:fill="D9D9D9" w:themeFill="background1" w:themeFillShade="D9"/>
            <w:vAlign w:val="center"/>
          </w:tcPr>
          <w:p w14:paraId="3D9B9DFE"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16090014"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14:paraId="7254BAD5" w14:textId="77777777" w:rsidR="008D12EE" w:rsidRPr="00E077EC" w:rsidRDefault="008D12EE" w:rsidP="00E077EC">
            <w:pPr>
              <w:spacing w:after="0"/>
              <w:jc w:val="center"/>
              <w:rPr>
                <w:rFonts w:ascii="Arial Narrow" w:hAnsi="Arial Narrow" w:cs="Arial"/>
              </w:rPr>
            </w:pPr>
          </w:p>
        </w:tc>
        <w:tc>
          <w:tcPr>
            <w:tcW w:w="2432" w:type="dxa"/>
            <w:vAlign w:val="center"/>
          </w:tcPr>
          <w:p w14:paraId="379066BB" w14:textId="77777777" w:rsidR="008D12EE" w:rsidRPr="00E077EC" w:rsidRDefault="008D12EE" w:rsidP="00E077EC">
            <w:pPr>
              <w:spacing w:after="0"/>
              <w:jc w:val="center"/>
              <w:rPr>
                <w:rFonts w:ascii="Arial Narrow" w:hAnsi="Arial Narrow" w:cs="Arial"/>
              </w:rPr>
            </w:pPr>
          </w:p>
        </w:tc>
        <w:tc>
          <w:tcPr>
            <w:tcW w:w="2268" w:type="dxa"/>
            <w:noWrap/>
            <w:vAlign w:val="center"/>
          </w:tcPr>
          <w:p w14:paraId="39C1D665" w14:textId="77777777" w:rsidR="008D12EE" w:rsidRPr="00E077EC" w:rsidRDefault="008D12EE" w:rsidP="00E077EC">
            <w:pPr>
              <w:spacing w:after="0"/>
              <w:jc w:val="center"/>
              <w:rPr>
                <w:rFonts w:ascii="Arial Narrow" w:hAnsi="Arial Narrow" w:cs="Arial"/>
              </w:rPr>
            </w:pPr>
          </w:p>
        </w:tc>
      </w:tr>
      <w:tr w:rsidR="00084C92" w:rsidRPr="00084C92" w14:paraId="660B9C38" w14:textId="77777777" w:rsidTr="00814A30">
        <w:trPr>
          <w:trHeight w:val="1120"/>
        </w:trPr>
        <w:tc>
          <w:tcPr>
            <w:tcW w:w="2478" w:type="dxa"/>
            <w:shd w:val="clear" w:color="auto" w:fill="D9D9D9" w:themeFill="background1" w:themeFillShade="D9"/>
            <w:vAlign w:val="center"/>
            <w:hideMark/>
          </w:tcPr>
          <w:p w14:paraId="3A8C5D73"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35E9D135" w14:textId="77777777" w:rsidR="00084C92" w:rsidRPr="00E077EC" w:rsidRDefault="00084C92" w:rsidP="00E077EC">
            <w:pPr>
              <w:spacing w:after="0"/>
              <w:jc w:val="center"/>
              <w:rPr>
                <w:rFonts w:ascii="Arial Narrow" w:hAnsi="Arial Narrow" w:cs="Arial"/>
              </w:rPr>
            </w:pPr>
          </w:p>
        </w:tc>
      </w:tr>
      <w:tr w:rsidR="00084C92" w:rsidRPr="00084C92" w14:paraId="2F87F064" w14:textId="77777777" w:rsidTr="00084C92">
        <w:trPr>
          <w:trHeight w:val="300"/>
        </w:trPr>
        <w:tc>
          <w:tcPr>
            <w:tcW w:w="9493" w:type="dxa"/>
            <w:gridSpan w:val="4"/>
            <w:vAlign w:val="center"/>
            <w:hideMark/>
          </w:tcPr>
          <w:p w14:paraId="6674F27F" w14:textId="77777777" w:rsidR="00084C92" w:rsidRPr="00E077EC" w:rsidRDefault="00084C92" w:rsidP="00E077EC">
            <w:pPr>
              <w:spacing w:after="0"/>
              <w:jc w:val="center"/>
              <w:rPr>
                <w:rFonts w:ascii="Arial Narrow" w:hAnsi="Arial Narrow" w:cs="Arial"/>
                <w:b/>
                <w:bCs/>
              </w:rPr>
            </w:pPr>
          </w:p>
        </w:tc>
      </w:tr>
      <w:tr w:rsidR="00084C92" w:rsidRPr="00084C92" w14:paraId="543E4D06" w14:textId="77777777" w:rsidTr="00084C92">
        <w:trPr>
          <w:trHeight w:val="300"/>
        </w:trPr>
        <w:tc>
          <w:tcPr>
            <w:tcW w:w="9493" w:type="dxa"/>
            <w:gridSpan w:val="4"/>
            <w:shd w:val="clear" w:color="auto" w:fill="FF0000"/>
            <w:noWrap/>
            <w:vAlign w:val="center"/>
            <w:hideMark/>
          </w:tcPr>
          <w:p w14:paraId="0D1E08A5"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1D0EC16F" w14:textId="77777777" w:rsidTr="0029360F">
        <w:trPr>
          <w:trHeight w:val="300"/>
        </w:trPr>
        <w:tc>
          <w:tcPr>
            <w:tcW w:w="2478" w:type="dxa"/>
            <w:shd w:val="clear" w:color="auto" w:fill="D9D9D9" w:themeFill="background1" w:themeFillShade="D9"/>
            <w:vAlign w:val="center"/>
            <w:hideMark/>
          </w:tcPr>
          <w:p w14:paraId="751DCA06"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12DC492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27EE680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001ABE9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67A5C7E3" w14:textId="77777777" w:rsidTr="00FD0D5B">
        <w:trPr>
          <w:trHeight w:val="369"/>
        </w:trPr>
        <w:tc>
          <w:tcPr>
            <w:tcW w:w="2478" w:type="dxa"/>
            <w:shd w:val="clear" w:color="auto" w:fill="D9D9D9" w:themeFill="background1" w:themeFillShade="D9"/>
            <w:vAlign w:val="center"/>
            <w:hideMark/>
          </w:tcPr>
          <w:p w14:paraId="5A1F8E9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07AE728E"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4A6D6570"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947D6" w14:textId="77777777" w:rsidR="00084C92" w:rsidRPr="00E077EC" w:rsidRDefault="00084C92" w:rsidP="00E077EC">
            <w:pPr>
              <w:spacing w:after="0"/>
              <w:jc w:val="center"/>
              <w:rPr>
                <w:rFonts w:ascii="Arial Narrow" w:hAnsi="Arial Narrow" w:cs="Arial"/>
              </w:rPr>
            </w:pPr>
          </w:p>
        </w:tc>
      </w:tr>
      <w:tr w:rsidR="00084C92" w:rsidRPr="00084C92" w14:paraId="4667C855" w14:textId="77777777" w:rsidTr="00FD0D5B">
        <w:trPr>
          <w:trHeight w:val="403"/>
        </w:trPr>
        <w:tc>
          <w:tcPr>
            <w:tcW w:w="2478" w:type="dxa"/>
            <w:shd w:val="clear" w:color="auto" w:fill="D9D9D9" w:themeFill="background1" w:themeFillShade="D9"/>
            <w:vAlign w:val="center"/>
            <w:hideMark/>
          </w:tcPr>
          <w:p w14:paraId="5DF245ED"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3271759B"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45B9935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7B56A794" w14:textId="77777777" w:rsidR="00084C92" w:rsidRPr="00E077EC" w:rsidRDefault="00084C92" w:rsidP="00E077EC">
            <w:pPr>
              <w:spacing w:after="0"/>
              <w:jc w:val="center"/>
              <w:rPr>
                <w:rFonts w:ascii="Arial Narrow" w:hAnsi="Arial Narrow" w:cs="Arial"/>
              </w:rPr>
            </w:pPr>
          </w:p>
        </w:tc>
      </w:tr>
      <w:tr w:rsidR="008A1DC1" w:rsidRPr="00084C92" w14:paraId="7D58C4BC" w14:textId="77777777" w:rsidTr="00FD0D5B">
        <w:trPr>
          <w:trHeight w:val="403"/>
        </w:trPr>
        <w:tc>
          <w:tcPr>
            <w:tcW w:w="2478" w:type="dxa"/>
            <w:shd w:val="clear" w:color="auto" w:fill="D9D9D9" w:themeFill="background1" w:themeFillShade="D9"/>
            <w:vAlign w:val="center"/>
          </w:tcPr>
          <w:p w14:paraId="167D508E" w14:textId="77777777" w:rsidR="008A1DC1" w:rsidRDefault="008A1DC1" w:rsidP="00E077EC">
            <w:pPr>
              <w:spacing w:after="0"/>
              <w:jc w:val="center"/>
              <w:rPr>
                <w:rFonts w:ascii="Arial Narrow" w:hAnsi="Arial Narrow" w:cs="Arial"/>
                <w:b/>
                <w:bCs/>
              </w:rPr>
            </w:pPr>
            <w:r>
              <w:rPr>
                <w:rFonts w:ascii="Arial Narrow" w:hAnsi="Arial Narrow" w:cs="Arial"/>
                <w:b/>
                <w:bCs/>
              </w:rPr>
              <w:t>Date of Birth ( G.C.)</w:t>
            </w:r>
          </w:p>
        </w:tc>
        <w:tc>
          <w:tcPr>
            <w:tcW w:w="2315" w:type="dxa"/>
            <w:vAlign w:val="center"/>
          </w:tcPr>
          <w:p w14:paraId="60880BBC" w14:textId="77777777" w:rsidR="008A1DC1" w:rsidRPr="00E077EC" w:rsidRDefault="008A1DC1" w:rsidP="00E077EC">
            <w:pPr>
              <w:spacing w:after="0"/>
              <w:jc w:val="center"/>
              <w:rPr>
                <w:rFonts w:ascii="Arial Narrow" w:hAnsi="Arial Narrow" w:cs="Arial"/>
              </w:rPr>
            </w:pPr>
          </w:p>
        </w:tc>
        <w:tc>
          <w:tcPr>
            <w:tcW w:w="2432" w:type="dxa"/>
            <w:vAlign w:val="center"/>
          </w:tcPr>
          <w:p w14:paraId="5E371552" w14:textId="77777777" w:rsidR="008A1DC1" w:rsidRPr="00E077EC" w:rsidRDefault="008A1DC1" w:rsidP="00E077EC">
            <w:pPr>
              <w:spacing w:after="0"/>
              <w:jc w:val="center"/>
              <w:rPr>
                <w:rFonts w:ascii="Arial Narrow" w:hAnsi="Arial Narrow" w:cs="Arial"/>
                <w:b/>
                <w:bCs/>
              </w:rPr>
            </w:pPr>
          </w:p>
        </w:tc>
        <w:tc>
          <w:tcPr>
            <w:tcW w:w="2268" w:type="dxa"/>
            <w:vAlign w:val="center"/>
          </w:tcPr>
          <w:p w14:paraId="0239C575" w14:textId="77777777" w:rsidR="008A1DC1" w:rsidRPr="00E077EC" w:rsidRDefault="008A1DC1" w:rsidP="00E077EC">
            <w:pPr>
              <w:spacing w:after="0"/>
              <w:jc w:val="center"/>
              <w:rPr>
                <w:rFonts w:ascii="Arial Narrow" w:hAnsi="Arial Narrow" w:cs="Arial"/>
              </w:rPr>
            </w:pPr>
          </w:p>
        </w:tc>
      </w:tr>
      <w:tr w:rsidR="00084C92" w:rsidRPr="00084C92" w14:paraId="0893CC33" w14:textId="77777777" w:rsidTr="00FD0D5B">
        <w:trPr>
          <w:trHeight w:val="423"/>
        </w:trPr>
        <w:tc>
          <w:tcPr>
            <w:tcW w:w="2478" w:type="dxa"/>
            <w:shd w:val="clear" w:color="auto" w:fill="D9D9D9" w:themeFill="background1" w:themeFillShade="D9"/>
            <w:vAlign w:val="center"/>
            <w:hideMark/>
          </w:tcPr>
          <w:p w14:paraId="5180591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43E6640E"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7899365D"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8C7805A" w14:textId="77777777" w:rsidR="00084C92" w:rsidRPr="00E077EC" w:rsidRDefault="00084C92" w:rsidP="00E077EC">
            <w:pPr>
              <w:spacing w:after="0"/>
              <w:jc w:val="center"/>
              <w:rPr>
                <w:rFonts w:ascii="Arial Narrow" w:hAnsi="Arial Narrow" w:cs="Arial"/>
              </w:rPr>
            </w:pPr>
          </w:p>
        </w:tc>
      </w:tr>
      <w:tr w:rsidR="00084C92" w:rsidRPr="00084C92" w14:paraId="72C433C0" w14:textId="77777777" w:rsidTr="00FD0D5B">
        <w:trPr>
          <w:trHeight w:val="415"/>
        </w:trPr>
        <w:tc>
          <w:tcPr>
            <w:tcW w:w="2478" w:type="dxa"/>
            <w:shd w:val="clear" w:color="auto" w:fill="D9D9D9" w:themeFill="background1" w:themeFillShade="D9"/>
            <w:vAlign w:val="center"/>
            <w:hideMark/>
          </w:tcPr>
          <w:p w14:paraId="290D694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028D0E88"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7873384B"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77437AA0" w14:textId="77777777" w:rsidR="00084C92" w:rsidRPr="00E077EC" w:rsidRDefault="00084C92" w:rsidP="00E077EC">
            <w:pPr>
              <w:spacing w:after="0"/>
              <w:jc w:val="center"/>
              <w:rPr>
                <w:rFonts w:ascii="Arial Narrow" w:hAnsi="Arial Narrow" w:cs="Arial"/>
              </w:rPr>
            </w:pPr>
          </w:p>
        </w:tc>
      </w:tr>
      <w:tr w:rsidR="00084C92" w:rsidRPr="00084C92" w14:paraId="2F6A2712" w14:textId="77777777" w:rsidTr="0029360F">
        <w:trPr>
          <w:trHeight w:val="980"/>
        </w:trPr>
        <w:tc>
          <w:tcPr>
            <w:tcW w:w="2478" w:type="dxa"/>
            <w:shd w:val="clear" w:color="auto" w:fill="D9D9D9" w:themeFill="background1" w:themeFillShade="D9"/>
            <w:vAlign w:val="center"/>
          </w:tcPr>
          <w:p w14:paraId="6C022EAE"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2AC5B2A3" w14:textId="77777777" w:rsidR="00084C92" w:rsidRPr="00084C92" w:rsidRDefault="00084C92" w:rsidP="00084C92">
            <w:pPr>
              <w:spacing w:after="0"/>
              <w:jc w:val="center"/>
              <w:rPr>
                <w:rFonts w:ascii="Arial Narrow" w:hAnsi="Arial Narrow" w:cs="Arial"/>
              </w:rPr>
            </w:pPr>
          </w:p>
        </w:tc>
        <w:tc>
          <w:tcPr>
            <w:tcW w:w="2432" w:type="dxa"/>
            <w:vAlign w:val="center"/>
          </w:tcPr>
          <w:p w14:paraId="7D62E091" w14:textId="77777777" w:rsidR="00084C92" w:rsidRPr="00084C92" w:rsidRDefault="00084C92" w:rsidP="00084C92">
            <w:pPr>
              <w:spacing w:after="0"/>
              <w:jc w:val="center"/>
              <w:rPr>
                <w:rFonts w:ascii="Arial Narrow" w:hAnsi="Arial Narrow" w:cs="Arial"/>
                <w:b/>
                <w:bCs/>
              </w:rPr>
            </w:pPr>
          </w:p>
        </w:tc>
        <w:tc>
          <w:tcPr>
            <w:tcW w:w="2268" w:type="dxa"/>
            <w:vAlign w:val="center"/>
          </w:tcPr>
          <w:p w14:paraId="554E1435" w14:textId="77777777" w:rsidR="00084C92" w:rsidRPr="00084C92" w:rsidRDefault="00084C92" w:rsidP="00084C92">
            <w:pPr>
              <w:spacing w:after="0"/>
              <w:jc w:val="center"/>
              <w:rPr>
                <w:rFonts w:ascii="Arial Narrow" w:hAnsi="Arial Narrow" w:cs="Arial"/>
              </w:rPr>
            </w:pPr>
          </w:p>
        </w:tc>
      </w:tr>
      <w:tr w:rsidR="00084C92" w:rsidRPr="00084C92" w14:paraId="702B7BBA" w14:textId="77777777" w:rsidTr="00084C92">
        <w:trPr>
          <w:trHeight w:val="300"/>
        </w:trPr>
        <w:tc>
          <w:tcPr>
            <w:tcW w:w="9493" w:type="dxa"/>
            <w:gridSpan w:val="4"/>
            <w:vAlign w:val="center"/>
            <w:hideMark/>
          </w:tcPr>
          <w:p w14:paraId="1669B402" w14:textId="77777777" w:rsidR="00084C92" w:rsidRPr="00E077EC" w:rsidRDefault="00084C92" w:rsidP="00E077EC">
            <w:pPr>
              <w:spacing w:after="0"/>
              <w:jc w:val="center"/>
              <w:rPr>
                <w:rFonts w:ascii="Arial Narrow" w:hAnsi="Arial Narrow" w:cs="Arial"/>
                <w:b/>
                <w:bCs/>
              </w:rPr>
            </w:pPr>
          </w:p>
        </w:tc>
      </w:tr>
      <w:tr w:rsidR="00084C92" w:rsidRPr="00084C92" w14:paraId="7A0A7F5E" w14:textId="77777777" w:rsidTr="00084C92">
        <w:trPr>
          <w:trHeight w:val="300"/>
        </w:trPr>
        <w:tc>
          <w:tcPr>
            <w:tcW w:w="9493" w:type="dxa"/>
            <w:gridSpan w:val="4"/>
            <w:shd w:val="clear" w:color="auto" w:fill="FF0000"/>
            <w:noWrap/>
            <w:vAlign w:val="center"/>
            <w:hideMark/>
          </w:tcPr>
          <w:p w14:paraId="4F3687F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2FE9B996" w14:textId="77777777" w:rsidTr="003107EC">
        <w:trPr>
          <w:trHeight w:val="804"/>
        </w:trPr>
        <w:tc>
          <w:tcPr>
            <w:tcW w:w="2478" w:type="dxa"/>
            <w:shd w:val="clear" w:color="auto" w:fill="auto"/>
            <w:vAlign w:val="center"/>
            <w:hideMark/>
          </w:tcPr>
          <w:p w14:paraId="7FC53048" w14:textId="77777777" w:rsidR="00084C92" w:rsidRPr="00E077EC" w:rsidRDefault="00084C92" w:rsidP="00E077EC">
            <w:pPr>
              <w:spacing w:after="0"/>
              <w:jc w:val="center"/>
              <w:rPr>
                <w:rFonts w:ascii="Arial Narrow" w:hAnsi="Arial Narrow" w:cs="Arial"/>
                <w:b/>
                <w:bCs/>
              </w:rPr>
            </w:pPr>
            <w:r w:rsidRPr="003107EC">
              <w:rPr>
                <w:rFonts w:ascii="Arial Narrow" w:hAnsi="Arial Narrow" w:cs="Arial"/>
                <w:b/>
                <w:bCs/>
              </w:rPr>
              <w:t>Provide details of what insurance cover you have and what the maximum value is</w:t>
            </w:r>
          </w:p>
        </w:tc>
        <w:tc>
          <w:tcPr>
            <w:tcW w:w="7015" w:type="dxa"/>
            <w:gridSpan w:val="3"/>
            <w:vAlign w:val="center"/>
            <w:hideMark/>
          </w:tcPr>
          <w:p w14:paraId="4ADA332A" w14:textId="77777777" w:rsidR="00084C92" w:rsidRPr="00E077EC" w:rsidRDefault="00084C92" w:rsidP="00E077EC">
            <w:pPr>
              <w:spacing w:after="0"/>
              <w:jc w:val="center"/>
              <w:rPr>
                <w:rFonts w:ascii="Arial Narrow" w:hAnsi="Arial Narrow" w:cs="Arial"/>
              </w:rPr>
            </w:pPr>
          </w:p>
        </w:tc>
      </w:tr>
      <w:tr w:rsidR="00084C92" w:rsidRPr="00084C92" w14:paraId="658495D2" w14:textId="77777777" w:rsidTr="00084C92">
        <w:trPr>
          <w:trHeight w:val="300"/>
        </w:trPr>
        <w:tc>
          <w:tcPr>
            <w:tcW w:w="9493" w:type="dxa"/>
            <w:gridSpan w:val="4"/>
            <w:vAlign w:val="center"/>
            <w:hideMark/>
          </w:tcPr>
          <w:p w14:paraId="3481757A" w14:textId="77777777" w:rsidR="00084C92" w:rsidRPr="00E077EC" w:rsidRDefault="00084C92" w:rsidP="00E077EC">
            <w:pPr>
              <w:spacing w:after="0"/>
              <w:jc w:val="center"/>
              <w:rPr>
                <w:rFonts w:ascii="Arial Narrow" w:hAnsi="Arial Narrow" w:cs="Arial"/>
                <w:b/>
                <w:bCs/>
              </w:rPr>
            </w:pPr>
          </w:p>
        </w:tc>
      </w:tr>
      <w:tr w:rsidR="00084C92" w:rsidRPr="00084C92" w14:paraId="530F4C87" w14:textId="77777777" w:rsidTr="00084C92">
        <w:trPr>
          <w:trHeight w:val="300"/>
        </w:trPr>
        <w:tc>
          <w:tcPr>
            <w:tcW w:w="9493" w:type="dxa"/>
            <w:gridSpan w:val="4"/>
            <w:shd w:val="clear" w:color="auto" w:fill="FF0000"/>
            <w:noWrap/>
            <w:vAlign w:val="center"/>
            <w:hideMark/>
          </w:tcPr>
          <w:p w14:paraId="2A748497"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10C4FA76" w14:textId="77777777" w:rsidTr="004D41DF">
        <w:trPr>
          <w:trHeight w:val="300"/>
        </w:trPr>
        <w:tc>
          <w:tcPr>
            <w:tcW w:w="2478" w:type="dxa"/>
            <w:vMerge w:val="restart"/>
            <w:shd w:val="clear" w:color="auto" w:fill="D9D9D9" w:themeFill="background1" w:themeFillShade="D9"/>
            <w:vAlign w:val="center"/>
          </w:tcPr>
          <w:p w14:paraId="0CF7AF50"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150D427E"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38BC989E"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3637ABC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38441D0B" w14:textId="77777777" w:rsidTr="004D41DF">
        <w:trPr>
          <w:trHeight w:val="1404"/>
        </w:trPr>
        <w:tc>
          <w:tcPr>
            <w:tcW w:w="2478" w:type="dxa"/>
            <w:vMerge/>
            <w:shd w:val="clear" w:color="auto" w:fill="D9D9D9" w:themeFill="background1" w:themeFillShade="D9"/>
            <w:vAlign w:val="center"/>
          </w:tcPr>
          <w:p w14:paraId="6FC93131" w14:textId="77777777" w:rsidR="00084C92" w:rsidRPr="0029360F" w:rsidRDefault="00084C92" w:rsidP="007D7D7F">
            <w:pPr>
              <w:jc w:val="center"/>
              <w:rPr>
                <w:rFonts w:ascii="Arial Narrow" w:hAnsi="Arial Narrow" w:cs="Arial"/>
                <w:b/>
                <w:bCs/>
              </w:rPr>
            </w:pPr>
          </w:p>
        </w:tc>
        <w:tc>
          <w:tcPr>
            <w:tcW w:w="2315" w:type="dxa"/>
            <w:vAlign w:val="center"/>
          </w:tcPr>
          <w:p w14:paraId="14712B13" w14:textId="77777777" w:rsidR="00084C92" w:rsidRPr="0029360F" w:rsidRDefault="00084C92" w:rsidP="007D7D7F">
            <w:pPr>
              <w:jc w:val="center"/>
              <w:rPr>
                <w:rFonts w:ascii="Arial Narrow" w:hAnsi="Arial Narrow" w:cs="Arial"/>
              </w:rPr>
            </w:pPr>
          </w:p>
        </w:tc>
        <w:tc>
          <w:tcPr>
            <w:tcW w:w="2432" w:type="dxa"/>
            <w:vAlign w:val="center"/>
          </w:tcPr>
          <w:p w14:paraId="548E3E8F" w14:textId="77777777" w:rsidR="00084C92" w:rsidRPr="0029360F" w:rsidRDefault="00084C92" w:rsidP="007D7D7F">
            <w:pPr>
              <w:jc w:val="center"/>
              <w:rPr>
                <w:rFonts w:ascii="Arial Narrow" w:hAnsi="Arial Narrow" w:cs="Arial"/>
              </w:rPr>
            </w:pPr>
          </w:p>
        </w:tc>
        <w:tc>
          <w:tcPr>
            <w:tcW w:w="2268" w:type="dxa"/>
            <w:vAlign w:val="center"/>
          </w:tcPr>
          <w:p w14:paraId="7002D8CD" w14:textId="77777777" w:rsidR="00084C92" w:rsidRPr="0029360F" w:rsidRDefault="00084C92" w:rsidP="007D7D7F">
            <w:pPr>
              <w:jc w:val="center"/>
              <w:rPr>
                <w:rFonts w:ascii="Arial Narrow" w:hAnsi="Arial Narrow" w:cs="Arial"/>
              </w:rPr>
            </w:pPr>
          </w:p>
        </w:tc>
      </w:tr>
    </w:tbl>
    <w:p w14:paraId="281B107B" w14:textId="77777777" w:rsidR="00301A30" w:rsidRPr="00424518" w:rsidRDefault="00301A30" w:rsidP="00301A30">
      <w:pPr>
        <w:rPr>
          <w:rFonts w:cs="Arial"/>
        </w:rPr>
      </w:pPr>
    </w:p>
    <w:p w14:paraId="3153FE39" w14:textId="77777777" w:rsidR="00301A30" w:rsidRPr="00424518" w:rsidRDefault="00301A30" w:rsidP="00301A30">
      <w:pPr>
        <w:rPr>
          <w:rFonts w:cs="Arial"/>
        </w:rPr>
      </w:pPr>
    </w:p>
    <w:p w14:paraId="7E4CABBE" w14:textId="77777777" w:rsidR="004D41DF" w:rsidRDefault="004D41DF">
      <w:pPr>
        <w:rPr>
          <w:rFonts w:eastAsiaTheme="majorEastAsia" w:cstheme="minorHAnsi"/>
          <w:b/>
          <w:sz w:val="32"/>
          <w:szCs w:val="32"/>
        </w:rPr>
      </w:pPr>
      <w:bookmarkStart w:id="7" w:name="_SECTION_2:_ESSENTIAL"/>
      <w:bookmarkEnd w:id="7"/>
      <w:r>
        <w:rPr>
          <w:rFonts w:cstheme="minorHAnsi"/>
          <w:b/>
          <w:sz w:val="32"/>
          <w:szCs w:val="32"/>
        </w:rPr>
        <w:br w:type="page"/>
      </w:r>
    </w:p>
    <w:p w14:paraId="5E658C76"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78CA6F31"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11B7F4E9" w14:textId="77777777" w:rsidTr="00E45069">
        <w:trPr>
          <w:trHeight w:val="565"/>
        </w:trPr>
        <w:tc>
          <w:tcPr>
            <w:tcW w:w="587" w:type="dxa"/>
            <w:shd w:val="clear" w:color="auto" w:fill="FF0000"/>
            <w:vAlign w:val="center"/>
          </w:tcPr>
          <w:p w14:paraId="0918B353"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13A428D5"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1BBF3744"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5484E088" w14:textId="77777777" w:rsidTr="00E45069">
        <w:trPr>
          <w:trHeight w:val="40"/>
        </w:trPr>
        <w:tc>
          <w:tcPr>
            <w:tcW w:w="587" w:type="dxa"/>
            <w:vMerge w:val="restart"/>
          </w:tcPr>
          <w:p w14:paraId="593B53E1"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540DB248" w14:textId="77777777" w:rsidR="0095148D" w:rsidRPr="0095148D" w:rsidRDefault="0095148D" w:rsidP="0095148D">
            <w:pPr>
              <w:spacing w:after="0" w:line="240" w:lineRule="auto"/>
              <w:rPr>
                <w:rFonts w:ascii="Arial Narrow" w:hAnsi="Arial Narrow"/>
              </w:rPr>
            </w:pPr>
          </w:p>
          <w:p w14:paraId="2C7D624D" w14:textId="77777777"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14:paraId="6130FE4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2F97257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6BA63D01" w14:textId="77777777" w:rsidTr="00E45069">
        <w:trPr>
          <w:trHeight w:val="1308"/>
        </w:trPr>
        <w:tc>
          <w:tcPr>
            <w:tcW w:w="587" w:type="dxa"/>
            <w:vMerge/>
          </w:tcPr>
          <w:p w14:paraId="08A691E2" w14:textId="77777777" w:rsidR="0095148D" w:rsidRPr="0095148D" w:rsidRDefault="0095148D" w:rsidP="0095148D">
            <w:pPr>
              <w:spacing w:after="0" w:line="240" w:lineRule="auto"/>
              <w:rPr>
                <w:rFonts w:ascii="Arial Narrow" w:hAnsi="Arial Narrow"/>
                <w:b/>
                <w:i/>
              </w:rPr>
            </w:pPr>
          </w:p>
        </w:tc>
        <w:tc>
          <w:tcPr>
            <w:tcW w:w="4141" w:type="dxa"/>
            <w:vMerge/>
          </w:tcPr>
          <w:p w14:paraId="793741B9" w14:textId="77777777" w:rsidR="0095148D" w:rsidRPr="0095148D" w:rsidRDefault="0095148D" w:rsidP="0095148D">
            <w:pPr>
              <w:spacing w:after="0" w:line="240" w:lineRule="auto"/>
              <w:rPr>
                <w:rFonts w:ascii="Arial Narrow" w:hAnsi="Arial Narrow"/>
              </w:rPr>
            </w:pPr>
          </w:p>
        </w:tc>
        <w:tc>
          <w:tcPr>
            <w:tcW w:w="1725" w:type="dxa"/>
            <w:vAlign w:val="center"/>
          </w:tcPr>
          <w:p w14:paraId="57E14001"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7761527B" w14:textId="77777777" w:rsidR="0095148D" w:rsidRPr="0095148D" w:rsidRDefault="0095148D" w:rsidP="0095148D">
            <w:pPr>
              <w:spacing w:after="0" w:line="240" w:lineRule="auto"/>
              <w:jc w:val="center"/>
              <w:rPr>
                <w:rFonts w:ascii="Arial Narrow" w:hAnsi="Arial Narrow"/>
              </w:rPr>
            </w:pPr>
          </w:p>
        </w:tc>
      </w:tr>
      <w:tr w:rsidR="0095148D" w:rsidRPr="0095148D" w14:paraId="7DE5CBC7" w14:textId="77777777" w:rsidTr="00E45069">
        <w:trPr>
          <w:trHeight w:val="19"/>
        </w:trPr>
        <w:tc>
          <w:tcPr>
            <w:tcW w:w="587" w:type="dxa"/>
            <w:vMerge w:val="restart"/>
          </w:tcPr>
          <w:p w14:paraId="637F472C"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24DA4DE9" w14:textId="77777777" w:rsidR="0095148D" w:rsidRPr="0095148D" w:rsidRDefault="0095148D" w:rsidP="0095148D">
            <w:pPr>
              <w:spacing w:after="0" w:line="240" w:lineRule="auto"/>
              <w:rPr>
                <w:rFonts w:ascii="Arial Narrow" w:hAnsi="Arial Narrow"/>
              </w:rPr>
            </w:pPr>
          </w:p>
          <w:p w14:paraId="65EB9ED6"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1B39649E" w14:textId="77777777" w:rsidR="0095148D" w:rsidRPr="0095148D" w:rsidRDefault="0095148D" w:rsidP="0095148D">
            <w:pPr>
              <w:spacing w:after="0" w:line="240" w:lineRule="auto"/>
              <w:rPr>
                <w:rFonts w:ascii="Arial Narrow" w:hAnsi="Arial Narrow"/>
              </w:rPr>
            </w:pPr>
          </w:p>
          <w:p w14:paraId="03D5B1F5" w14:textId="77777777" w:rsidR="0095148D" w:rsidRPr="0095148D" w:rsidRDefault="0095148D" w:rsidP="00913A3E">
            <w:pPr>
              <w:numPr>
                <w:ilvl w:val="0"/>
                <w:numId w:val="23"/>
              </w:numPr>
              <w:spacing w:after="0" w:line="240" w:lineRule="auto"/>
              <w:contextualSpacing/>
              <w:rPr>
                <w:rFonts w:ascii="Arial Narrow" w:hAnsi="Arial Narrow"/>
              </w:rPr>
            </w:pPr>
            <w:r w:rsidRPr="0095148D">
              <w:rPr>
                <w:rFonts w:ascii="Arial Narrow" w:hAnsi="Arial Narrow"/>
              </w:rPr>
              <w:t>Child Safeguarding Policy</w:t>
            </w:r>
          </w:p>
          <w:p w14:paraId="3818AC17" w14:textId="77777777" w:rsidR="0095148D" w:rsidRPr="0095148D" w:rsidRDefault="0095148D" w:rsidP="00913A3E">
            <w:pPr>
              <w:numPr>
                <w:ilvl w:val="0"/>
                <w:numId w:val="23"/>
              </w:numPr>
              <w:spacing w:after="0" w:line="240" w:lineRule="auto"/>
              <w:contextualSpacing/>
              <w:rPr>
                <w:rFonts w:ascii="Arial Narrow" w:hAnsi="Arial Narrow"/>
              </w:rPr>
            </w:pPr>
            <w:r w:rsidRPr="0095148D">
              <w:rPr>
                <w:rFonts w:ascii="Arial Narrow" w:hAnsi="Arial Narrow"/>
              </w:rPr>
              <w:t>Anti-Fraud, Bribery &amp; Corruption Policy</w:t>
            </w:r>
          </w:p>
          <w:p w14:paraId="258ECF04" w14:textId="77777777" w:rsidR="0095148D" w:rsidRPr="0095148D" w:rsidRDefault="0095148D" w:rsidP="00913A3E">
            <w:pPr>
              <w:numPr>
                <w:ilvl w:val="0"/>
                <w:numId w:val="23"/>
              </w:numPr>
              <w:spacing w:after="0" w:line="240" w:lineRule="auto"/>
              <w:contextualSpacing/>
              <w:rPr>
                <w:rFonts w:ascii="Arial Narrow" w:hAnsi="Arial Narrow"/>
              </w:rPr>
            </w:pPr>
            <w:r w:rsidRPr="0095148D">
              <w:rPr>
                <w:rFonts w:ascii="Arial Narrow" w:hAnsi="Arial Narrow"/>
              </w:rPr>
              <w:t>Slavery &amp; Human Trafficking Policy</w:t>
            </w:r>
          </w:p>
          <w:p w14:paraId="72A88C11" w14:textId="77777777" w:rsidR="0095148D" w:rsidRPr="0095148D" w:rsidRDefault="0095148D" w:rsidP="00913A3E">
            <w:pPr>
              <w:numPr>
                <w:ilvl w:val="0"/>
                <w:numId w:val="23"/>
              </w:numPr>
              <w:spacing w:after="0" w:line="240" w:lineRule="auto"/>
              <w:contextualSpacing/>
              <w:rPr>
                <w:rFonts w:ascii="Arial Narrow" w:hAnsi="Arial Narrow"/>
              </w:rPr>
            </w:pPr>
            <w:r w:rsidRPr="0095148D">
              <w:rPr>
                <w:rFonts w:ascii="Arial Narrow" w:hAnsi="Arial Narrow"/>
              </w:rPr>
              <w:t>IAPG Code of Conduct</w:t>
            </w:r>
          </w:p>
          <w:p w14:paraId="47124A2F" w14:textId="77777777" w:rsidR="0095148D" w:rsidRPr="00E45069" w:rsidRDefault="0095148D" w:rsidP="00913A3E">
            <w:pPr>
              <w:numPr>
                <w:ilvl w:val="0"/>
                <w:numId w:val="23"/>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23B4B708"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66DE6C18"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571EACB" w14:textId="77777777" w:rsidTr="00E45069">
        <w:trPr>
          <w:trHeight w:val="2719"/>
        </w:trPr>
        <w:tc>
          <w:tcPr>
            <w:tcW w:w="587" w:type="dxa"/>
            <w:vMerge/>
          </w:tcPr>
          <w:p w14:paraId="73C7832E" w14:textId="77777777" w:rsidR="0095148D" w:rsidRPr="0095148D" w:rsidRDefault="0095148D" w:rsidP="0095148D">
            <w:pPr>
              <w:spacing w:after="0" w:line="240" w:lineRule="auto"/>
              <w:rPr>
                <w:rFonts w:ascii="Arial Narrow" w:hAnsi="Arial Narrow"/>
                <w:b/>
                <w:i/>
              </w:rPr>
            </w:pPr>
          </w:p>
        </w:tc>
        <w:tc>
          <w:tcPr>
            <w:tcW w:w="4141" w:type="dxa"/>
            <w:vMerge/>
          </w:tcPr>
          <w:p w14:paraId="48007F82" w14:textId="77777777" w:rsidR="0095148D" w:rsidRPr="0095148D" w:rsidRDefault="0095148D" w:rsidP="00913A3E">
            <w:pPr>
              <w:numPr>
                <w:ilvl w:val="0"/>
                <w:numId w:val="23"/>
              </w:numPr>
              <w:spacing w:after="0" w:line="240" w:lineRule="auto"/>
              <w:contextualSpacing/>
              <w:rPr>
                <w:rFonts w:ascii="Arial Narrow" w:hAnsi="Arial Narrow"/>
              </w:rPr>
            </w:pPr>
          </w:p>
        </w:tc>
        <w:tc>
          <w:tcPr>
            <w:tcW w:w="1725" w:type="dxa"/>
            <w:vAlign w:val="center"/>
          </w:tcPr>
          <w:p w14:paraId="56288B8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C7E5438" w14:textId="77777777" w:rsidR="0095148D" w:rsidRPr="0095148D" w:rsidRDefault="0095148D" w:rsidP="0095148D">
            <w:pPr>
              <w:spacing w:after="0" w:line="240" w:lineRule="auto"/>
              <w:jc w:val="center"/>
              <w:rPr>
                <w:rFonts w:ascii="Arial Narrow" w:hAnsi="Arial Narrow"/>
              </w:rPr>
            </w:pPr>
          </w:p>
        </w:tc>
      </w:tr>
      <w:tr w:rsidR="0095148D" w:rsidRPr="0095148D" w14:paraId="16754576" w14:textId="77777777" w:rsidTr="00E45069">
        <w:trPr>
          <w:trHeight w:val="20"/>
        </w:trPr>
        <w:tc>
          <w:tcPr>
            <w:tcW w:w="587" w:type="dxa"/>
            <w:vMerge w:val="restart"/>
          </w:tcPr>
          <w:p w14:paraId="3E4950BA"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1DAAC764" w14:textId="77777777" w:rsidR="0095148D" w:rsidRPr="0095148D" w:rsidRDefault="0095148D" w:rsidP="0095148D">
            <w:pPr>
              <w:spacing w:after="0" w:line="240" w:lineRule="auto"/>
              <w:rPr>
                <w:rFonts w:ascii="Arial Narrow" w:hAnsi="Arial Narrow"/>
              </w:rPr>
            </w:pPr>
          </w:p>
          <w:p w14:paraId="3BAFF64F" w14:textId="77777777" w:rsidR="0095148D" w:rsidRP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tc>
        <w:tc>
          <w:tcPr>
            <w:tcW w:w="1725" w:type="dxa"/>
            <w:shd w:val="clear" w:color="auto" w:fill="BFBFBF"/>
            <w:vAlign w:val="center"/>
          </w:tcPr>
          <w:p w14:paraId="68890A4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6C5BBD2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612D741C" w14:textId="77777777" w:rsidTr="003614D6">
        <w:trPr>
          <w:trHeight w:val="873"/>
        </w:trPr>
        <w:tc>
          <w:tcPr>
            <w:tcW w:w="587" w:type="dxa"/>
            <w:vMerge/>
          </w:tcPr>
          <w:p w14:paraId="2BF678BD" w14:textId="77777777" w:rsidR="0095148D" w:rsidRPr="0095148D" w:rsidRDefault="0095148D" w:rsidP="0095148D">
            <w:pPr>
              <w:spacing w:after="0" w:line="240" w:lineRule="auto"/>
              <w:rPr>
                <w:rFonts w:ascii="Arial Narrow" w:hAnsi="Arial Narrow"/>
                <w:b/>
                <w:i/>
              </w:rPr>
            </w:pPr>
          </w:p>
        </w:tc>
        <w:tc>
          <w:tcPr>
            <w:tcW w:w="4141" w:type="dxa"/>
            <w:vMerge/>
          </w:tcPr>
          <w:p w14:paraId="2982BF55" w14:textId="77777777" w:rsidR="0095148D" w:rsidRPr="0095148D" w:rsidRDefault="0095148D" w:rsidP="0095148D">
            <w:pPr>
              <w:spacing w:after="0" w:line="240" w:lineRule="auto"/>
              <w:rPr>
                <w:rFonts w:ascii="Arial Narrow" w:hAnsi="Arial Narrow"/>
              </w:rPr>
            </w:pPr>
          </w:p>
        </w:tc>
        <w:tc>
          <w:tcPr>
            <w:tcW w:w="1725" w:type="dxa"/>
            <w:vAlign w:val="center"/>
          </w:tcPr>
          <w:p w14:paraId="17F2DD19"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5B18CAEB" w14:textId="77777777" w:rsidR="0095148D" w:rsidRPr="0095148D" w:rsidRDefault="0095148D" w:rsidP="0095148D">
            <w:pPr>
              <w:spacing w:after="0" w:line="240" w:lineRule="auto"/>
              <w:jc w:val="center"/>
              <w:rPr>
                <w:rFonts w:ascii="Arial Narrow" w:hAnsi="Arial Narrow"/>
              </w:rPr>
            </w:pPr>
          </w:p>
        </w:tc>
      </w:tr>
      <w:tr w:rsidR="0095148D" w:rsidRPr="0095148D" w14:paraId="5DE6A4FD" w14:textId="77777777" w:rsidTr="00E45069">
        <w:trPr>
          <w:trHeight w:val="19"/>
        </w:trPr>
        <w:tc>
          <w:tcPr>
            <w:tcW w:w="587" w:type="dxa"/>
            <w:vMerge w:val="restart"/>
          </w:tcPr>
          <w:p w14:paraId="27CC2EBD" w14:textId="77777777"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5F29D6F5" w14:textId="77777777" w:rsidR="0095148D" w:rsidRPr="0095148D" w:rsidRDefault="0095148D" w:rsidP="0095148D">
            <w:pPr>
              <w:spacing w:after="0" w:line="240" w:lineRule="auto"/>
              <w:rPr>
                <w:rFonts w:ascii="Arial Narrow" w:hAnsi="Arial Narrow"/>
              </w:rPr>
            </w:pPr>
          </w:p>
          <w:p w14:paraId="63286E16"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21143037" w14:textId="77777777" w:rsidR="0095148D" w:rsidRPr="0095148D" w:rsidRDefault="0095148D" w:rsidP="0095148D">
            <w:pPr>
              <w:spacing w:after="0" w:line="240" w:lineRule="auto"/>
              <w:rPr>
                <w:rFonts w:ascii="Arial Narrow" w:hAnsi="Arial Narrow"/>
              </w:rPr>
            </w:pPr>
          </w:p>
          <w:p w14:paraId="1E8A68E0"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3EE62A5F" w14:textId="77777777" w:rsidR="0095148D" w:rsidRPr="0095148D" w:rsidRDefault="0095148D" w:rsidP="0095148D">
            <w:pPr>
              <w:spacing w:after="0" w:line="240" w:lineRule="auto"/>
              <w:rPr>
                <w:rFonts w:ascii="Arial Narrow" w:hAnsi="Arial Narrow"/>
              </w:rPr>
            </w:pPr>
          </w:p>
          <w:p w14:paraId="1EF465EA" w14:textId="77777777" w:rsidR="0095148D" w:rsidRPr="0095148D" w:rsidRDefault="0095148D" w:rsidP="00913A3E">
            <w:pPr>
              <w:numPr>
                <w:ilvl w:val="0"/>
                <w:numId w:val="24"/>
              </w:numPr>
              <w:spacing w:after="0" w:line="240" w:lineRule="auto"/>
              <w:contextualSpacing/>
              <w:rPr>
                <w:rFonts w:ascii="Arial Narrow" w:hAnsi="Arial Narrow"/>
              </w:rPr>
            </w:pPr>
            <w:r w:rsidRPr="0095148D">
              <w:rPr>
                <w:rFonts w:ascii="Arial Narrow" w:hAnsi="Arial Narrow"/>
              </w:rPr>
              <w:t>Legitimate business address</w:t>
            </w:r>
          </w:p>
          <w:p w14:paraId="20F68EF6" w14:textId="77777777" w:rsidR="0095148D" w:rsidRPr="0095148D" w:rsidRDefault="0095148D" w:rsidP="00913A3E">
            <w:pPr>
              <w:numPr>
                <w:ilvl w:val="0"/>
                <w:numId w:val="24"/>
              </w:numPr>
              <w:spacing w:after="0" w:line="240" w:lineRule="auto"/>
              <w:contextualSpacing/>
              <w:rPr>
                <w:rFonts w:ascii="Arial Narrow" w:hAnsi="Arial Narrow"/>
              </w:rPr>
            </w:pPr>
            <w:r w:rsidRPr="0095148D">
              <w:rPr>
                <w:rFonts w:ascii="Arial Narrow" w:hAnsi="Arial Narrow"/>
              </w:rPr>
              <w:t>Tax registration number &amp; certificate</w:t>
            </w:r>
          </w:p>
          <w:p w14:paraId="2DD73BC0" w14:textId="77777777" w:rsidR="0095148D" w:rsidRPr="0095148D" w:rsidRDefault="0095148D" w:rsidP="00913A3E">
            <w:pPr>
              <w:numPr>
                <w:ilvl w:val="0"/>
                <w:numId w:val="24"/>
              </w:numPr>
              <w:spacing w:after="0" w:line="240" w:lineRule="auto"/>
              <w:contextualSpacing/>
              <w:rPr>
                <w:rFonts w:ascii="Arial Narrow" w:hAnsi="Arial Narrow"/>
              </w:rPr>
            </w:pPr>
            <w:r w:rsidRPr="0095148D">
              <w:rPr>
                <w:rFonts w:ascii="Arial Narrow" w:hAnsi="Arial Narrow"/>
              </w:rPr>
              <w:t>Business registration certificate</w:t>
            </w:r>
          </w:p>
          <w:p w14:paraId="351BFA0F" w14:textId="77777777" w:rsidR="0095148D" w:rsidRPr="00E45069" w:rsidRDefault="0095148D" w:rsidP="00913A3E">
            <w:pPr>
              <w:numPr>
                <w:ilvl w:val="0"/>
                <w:numId w:val="24"/>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0D54EBF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0DED2665"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91064C9" w14:textId="77777777" w:rsidTr="00E45069">
        <w:trPr>
          <w:trHeight w:val="10"/>
        </w:trPr>
        <w:tc>
          <w:tcPr>
            <w:tcW w:w="587" w:type="dxa"/>
            <w:vMerge/>
          </w:tcPr>
          <w:p w14:paraId="745475DE" w14:textId="77777777" w:rsidR="0095148D" w:rsidRPr="0095148D" w:rsidRDefault="0095148D" w:rsidP="0095148D">
            <w:pPr>
              <w:spacing w:after="0" w:line="240" w:lineRule="auto"/>
              <w:rPr>
                <w:rFonts w:ascii="Arial Narrow" w:hAnsi="Arial Narrow"/>
                <w:b/>
                <w:i/>
              </w:rPr>
            </w:pPr>
          </w:p>
        </w:tc>
        <w:tc>
          <w:tcPr>
            <w:tcW w:w="4141" w:type="dxa"/>
            <w:vMerge/>
          </w:tcPr>
          <w:p w14:paraId="673ABE6E" w14:textId="77777777" w:rsidR="0095148D" w:rsidRPr="0095148D" w:rsidRDefault="0095148D" w:rsidP="00913A3E">
            <w:pPr>
              <w:numPr>
                <w:ilvl w:val="0"/>
                <w:numId w:val="24"/>
              </w:numPr>
              <w:spacing w:after="0" w:line="240" w:lineRule="auto"/>
              <w:contextualSpacing/>
              <w:rPr>
                <w:rFonts w:ascii="Arial Narrow" w:hAnsi="Arial Narrow"/>
              </w:rPr>
            </w:pPr>
          </w:p>
        </w:tc>
        <w:tc>
          <w:tcPr>
            <w:tcW w:w="1725" w:type="dxa"/>
            <w:vAlign w:val="center"/>
          </w:tcPr>
          <w:p w14:paraId="53A87AAB"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0176E3DE" w14:textId="77777777" w:rsidR="0095148D" w:rsidRPr="0095148D" w:rsidRDefault="0095148D" w:rsidP="0095148D">
            <w:pPr>
              <w:spacing w:after="0" w:line="240" w:lineRule="auto"/>
              <w:jc w:val="center"/>
              <w:rPr>
                <w:rFonts w:ascii="Arial Narrow" w:hAnsi="Arial Narrow"/>
              </w:rPr>
            </w:pPr>
          </w:p>
        </w:tc>
      </w:tr>
      <w:tr w:rsidR="0095148D" w:rsidRPr="0095148D" w14:paraId="2C6D1383" w14:textId="77777777" w:rsidTr="00E45069">
        <w:trPr>
          <w:trHeight w:val="10"/>
        </w:trPr>
        <w:tc>
          <w:tcPr>
            <w:tcW w:w="587" w:type="dxa"/>
            <w:vMerge/>
          </w:tcPr>
          <w:p w14:paraId="14F74226" w14:textId="77777777" w:rsidR="0095148D" w:rsidRPr="0095148D" w:rsidRDefault="0095148D" w:rsidP="0095148D">
            <w:pPr>
              <w:spacing w:after="0" w:line="240" w:lineRule="auto"/>
              <w:rPr>
                <w:rFonts w:ascii="Arial Narrow" w:hAnsi="Arial Narrow"/>
                <w:b/>
                <w:i/>
              </w:rPr>
            </w:pPr>
          </w:p>
        </w:tc>
        <w:tc>
          <w:tcPr>
            <w:tcW w:w="4141" w:type="dxa"/>
            <w:vMerge/>
          </w:tcPr>
          <w:p w14:paraId="6CB1638D" w14:textId="77777777" w:rsidR="0095148D" w:rsidRPr="0095148D" w:rsidRDefault="0095148D" w:rsidP="00913A3E">
            <w:pPr>
              <w:numPr>
                <w:ilvl w:val="0"/>
                <w:numId w:val="24"/>
              </w:numPr>
              <w:spacing w:after="0" w:line="240" w:lineRule="auto"/>
              <w:contextualSpacing/>
              <w:rPr>
                <w:rFonts w:ascii="Arial Narrow" w:hAnsi="Arial Narrow"/>
              </w:rPr>
            </w:pPr>
          </w:p>
        </w:tc>
        <w:tc>
          <w:tcPr>
            <w:tcW w:w="1725" w:type="dxa"/>
            <w:shd w:val="clear" w:color="auto" w:fill="BFBFBF"/>
            <w:vAlign w:val="center"/>
          </w:tcPr>
          <w:p w14:paraId="6C44F77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2CD6184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68750822" w14:textId="77777777" w:rsidTr="00FA27C9">
        <w:trPr>
          <w:trHeight w:val="883"/>
        </w:trPr>
        <w:tc>
          <w:tcPr>
            <w:tcW w:w="587" w:type="dxa"/>
            <w:vMerge/>
          </w:tcPr>
          <w:p w14:paraId="6F924E45" w14:textId="77777777" w:rsidR="0095148D" w:rsidRPr="0095148D" w:rsidRDefault="0095148D" w:rsidP="0095148D">
            <w:pPr>
              <w:spacing w:after="0" w:line="240" w:lineRule="auto"/>
              <w:rPr>
                <w:rFonts w:ascii="Arial Narrow" w:hAnsi="Arial Narrow"/>
                <w:b/>
                <w:i/>
              </w:rPr>
            </w:pPr>
          </w:p>
        </w:tc>
        <w:tc>
          <w:tcPr>
            <w:tcW w:w="4141" w:type="dxa"/>
            <w:vMerge/>
          </w:tcPr>
          <w:p w14:paraId="5AD1AA6C" w14:textId="77777777" w:rsidR="0095148D" w:rsidRPr="0095148D" w:rsidRDefault="0095148D" w:rsidP="00913A3E">
            <w:pPr>
              <w:numPr>
                <w:ilvl w:val="0"/>
                <w:numId w:val="24"/>
              </w:numPr>
              <w:spacing w:after="0" w:line="240" w:lineRule="auto"/>
              <w:contextualSpacing/>
              <w:rPr>
                <w:rFonts w:ascii="Arial Narrow" w:hAnsi="Arial Narrow"/>
              </w:rPr>
            </w:pPr>
          </w:p>
        </w:tc>
        <w:tc>
          <w:tcPr>
            <w:tcW w:w="1725" w:type="dxa"/>
            <w:vAlign w:val="center"/>
          </w:tcPr>
          <w:p w14:paraId="3883C6BA"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26BB114" w14:textId="77777777" w:rsidR="0095148D" w:rsidRPr="0095148D" w:rsidRDefault="0095148D" w:rsidP="0095148D">
            <w:pPr>
              <w:spacing w:after="0" w:line="240" w:lineRule="auto"/>
              <w:jc w:val="center"/>
              <w:rPr>
                <w:rFonts w:ascii="Arial Narrow" w:hAnsi="Arial Narrow"/>
              </w:rPr>
            </w:pPr>
          </w:p>
        </w:tc>
      </w:tr>
      <w:tr w:rsidR="0095148D" w:rsidRPr="0095148D" w14:paraId="29A6CF43" w14:textId="77777777" w:rsidTr="00FA27C9">
        <w:trPr>
          <w:trHeight w:val="1144"/>
        </w:trPr>
        <w:tc>
          <w:tcPr>
            <w:tcW w:w="587" w:type="dxa"/>
            <w:vMerge/>
          </w:tcPr>
          <w:p w14:paraId="6CC5DF35" w14:textId="77777777" w:rsidR="0095148D" w:rsidRPr="0095148D" w:rsidRDefault="0095148D" w:rsidP="0095148D">
            <w:pPr>
              <w:spacing w:after="0" w:line="240" w:lineRule="auto"/>
              <w:rPr>
                <w:rFonts w:ascii="Arial Narrow" w:hAnsi="Arial Narrow"/>
                <w:b/>
                <w:i/>
              </w:rPr>
            </w:pPr>
          </w:p>
        </w:tc>
        <w:tc>
          <w:tcPr>
            <w:tcW w:w="4141" w:type="dxa"/>
            <w:vMerge/>
          </w:tcPr>
          <w:p w14:paraId="7E10F2CE" w14:textId="77777777" w:rsidR="0095148D" w:rsidRPr="0095148D" w:rsidRDefault="0095148D" w:rsidP="0095148D">
            <w:pPr>
              <w:spacing w:after="0" w:line="240" w:lineRule="auto"/>
              <w:rPr>
                <w:rFonts w:ascii="Arial Narrow" w:hAnsi="Arial Narrow"/>
              </w:rPr>
            </w:pPr>
          </w:p>
        </w:tc>
        <w:tc>
          <w:tcPr>
            <w:tcW w:w="1725" w:type="dxa"/>
            <w:vAlign w:val="center"/>
          </w:tcPr>
          <w:p w14:paraId="6B3FC118"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07DFA418" w14:textId="77777777" w:rsidR="0095148D" w:rsidRPr="0095148D" w:rsidRDefault="0095148D" w:rsidP="0095148D">
            <w:pPr>
              <w:spacing w:after="0" w:line="240" w:lineRule="auto"/>
              <w:jc w:val="center"/>
              <w:rPr>
                <w:rFonts w:ascii="Arial Narrow" w:hAnsi="Arial Narrow"/>
              </w:rPr>
            </w:pPr>
          </w:p>
        </w:tc>
      </w:tr>
      <w:tr w:rsidR="0095148D" w:rsidRPr="0095148D" w14:paraId="11799455" w14:textId="77777777" w:rsidTr="00FA27C9">
        <w:trPr>
          <w:trHeight w:val="1072"/>
        </w:trPr>
        <w:tc>
          <w:tcPr>
            <w:tcW w:w="587" w:type="dxa"/>
            <w:vMerge/>
          </w:tcPr>
          <w:p w14:paraId="7F6A0D0F" w14:textId="77777777" w:rsidR="0095148D" w:rsidRPr="0095148D" w:rsidRDefault="0095148D" w:rsidP="0095148D">
            <w:pPr>
              <w:spacing w:after="0" w:line="240" w:lineRule="auto"/>
              <w:rPr>
                <w:rFonts w:ascii="Arial Narrow" w:hAnsi="Arial Narrow"/>
                <w:b/>
                <w:i/>
              </w:rPr>
            </w:pPr>
          </w:p>
        </w:tc>
        <w:tc>
          <w:tcPr>
            <w:tcW w:w="4141" w:type="dxa"/>
            <w:vMerge/>
          </w:tcPr>
          <w:p w14:paraId="228402D8" w14:textId="77777777" w:rsidR="0095148D" w:rsidRPr="0095148D" w:rsidRDefault="0095148D" w:rsidP="0095148D">
            <w:pPr>
              <w:spacing w:after="0" w:line="240" w:lineRule="auto"/>
              <w:rPr>
                <w:rFonts w:ascii="Arial Narrow" w:hAnsi="Arial Narrow"/>
              </w:rPr>
            </w:pPr>
          </w:p>
        </w:tc>
        <w:tc>
          <w:tcPr>
            <w:tcW w:w="1725" w:type="dxa"/>
            <w:vAlign w:val="center"/>
          </w:tcPr>
          <w:p w14:paraId="3D6DDED4"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3B0A33FF" w14:textId="77777777" w:rsidR="0095148D" w:rsidRPr="0095148D" w:rsidRDefault="0095148D" w:rsidP="0095148D">
            <w:pPr>
              <w:spacing w:after="0" w:line="240" w:lineRule="auto"/>
              <w:jc w:val="center"/>
              <w:rPr>
                <w:rFonts w:ascii="Arial Narrow" w:hAnsi="Arial Narrow"/>
              </w:rPr>
            </w:pPr>
          </w:p>
        </w:tc>
      </w:tr>
      <w:tr w:rsidR="0095148D" w:rsidRPr="0095148D" w14:paraId="6677B60C" w14:textId="77777777" w:rsidTr="00FA27C9">
        <w:trPr>
          <w:trHeight w:val="1000"/>
        </w:trPr>
        <w:tc>
          <w:tcPr>
            <w:tcW w:w="587" w:type="dxa"/>
            <w:vMerge/>
          </w:tcPr>
          <w:p w14:paraId="003C3A6E" w14:textId="77777777" w:rsidR="0095148D" w:rsidRPr="0095148D" w:rsidRDefault="0095148D" w:rsidP="0095148D">
            <w:pPr>
              <w:spacing w:after="0" w:line="240" w:lineRule="auto"/>
              <w:rPr>
                <w:rFonts w:ascii="Arial Narrow" w:hAnsi="Arial Narrow"/>
                <w:b/>
                <w:i/>
              </w:rPr>
            </w:pPr>
          </w:p>
        </w:tc>
        <w:tc>
          <w:tcPr>
            <w:tcW w:w="4141" w:type="dxa"/>
            <w:vMerge/>
          </w:tcPr>
          <w:p w14:paraId="219A2E42" w14:textId="77777777" w:rsidR="0095148D" w:rsidRPr="0095148D" w:rsidRDefault="0095148D" w:rsidP="0095148D">
            <w:pPr>
              <w:spacing w:after="0" w:line="240" w:lineRule="auto"/>
              <w:rPr>
                <w:rFonts w:ascii="Arial Narrow" w:hAnsi="Arial Narrow"/>
              </w:rPr>
            </w:pPr>
          </w:p>
        </w:tc>
        <w:tc>
          <w:tcPr>
            <w:tcW w:w="1725" w:type="dxa"/>
            <w:vAlign w:val="center"/>
          </w:tcPr>
          <w:p w14:paraId="32ED5878"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5667C830" w14:textId="77777777" w:rsidR="0095148D" w:rsidRPr="0095148D" w:rsidRDefault="0095148D" w:rsidP="0095148D">
            <w:pPr>
              <w:spacing w:after="0" w:line="240" w:lineRule="auto"/>
              <w:jc w:val="center"/>
              <w:rPr>
                <w:rFonts w:ascii="Arial Narrow" w:hAnsi="Arial Narrow"/>
              </w:rPr>
            </w:pPr>
          </w:p>
        </w:tc>
      </w:tr>
    </w:tbl>
    <w:p w14:paraId="198FD7AF" w14:textId="77777777" w:rsidR="00FA27C9" w:rsidRDefault="00FA27C9" w:rsidP="00B2292B">
      <w:pPr>
        <w:pStyle w:val="Heading2"/>
        <w:jc w:val="center"/>
        <w:rPr>
          <w:rFonts w:asciiTheme="minorHAnsi" w:hAnsiTheme="minorHAnsi" w:cstheme="minorHAnsi"/>
          <w:b/>
          <w:color w:val="auto"/>
          <w:sz w:val="32"/>
          <w:szCs w:val="32"/>
        </w:rPr>
      </w:pPr>
      <w:bookmarkStart w:id="8" w:name="_SECTION_3_–"/>
      <w:bookmarkEnd w:id="8"/>
    </w:p>
    <w:p w14:paraId="3E520893" w14:textId="77777777" w:rsidR="00FA27C9" w:rsidRDefault="00FA27C9" w:rsidP="00B2292B">
      <w:pPr>
        <w:pStyle w:val="Heading2"/>
        <w:jc w:val="center"/>
        <w:rPr>
          <w:rFonts w:asciiTheme="minorHAnsi" w:hAnsiTheme="minorHAnsi" w:cstheme="minorHAnsi"/>
          <w:b/>
          <w:color w:val="auto"/>
          <w:sz w:val="32"/>
          <w:szCs w:val="32"/>
        </w:rPr>
      </w:pPr>
    </w:p>
    <w:p w14:paraId="6C1FCB7D" w14:textId="77777777" w:rsidR="00892A02" w:rsidRDefault="00892A02" w:rsidP="00892A02"/>
    <w:p w14:paraId="1ACE5D51" w14:textId="77777777" w:rsidR="00892A02" w:rsidRPr="00892A02" w:rsidRDefault="00892A02" w:rsidP="00892A02"/>
    <w:p w14:paraId="79DEBD45" w14:textId="77777777"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w:t>
      </w:r>
      <w:r w:rsidR="00DB0590">
        <w:rPr>
          <w:rFonts w:asciiTheme="minorHAnsi" w:hAnsiTheme="minorHAnsi" w:cstheme="minorHAnsi"/>
          <w:b/>
          <w:color w:val="auto"/>
          <w:sz w:val="32"/>
          <w:szCs w:val="32"/>
        </w:rPr>
        <w:t>.1</w:t>
      </w:r>
      <w:r w:rsidRPr="002E6366">
        <w:rPr>
          <w:rFonts w:asciiTheme="minorHAnsi" w:hAnsiTheme="minorHAnsi" w:cstheme="minorHAnsi"/>
          <w:b/>
          <w:color w:val="auto"/>
          <w:sz w:val="32"/>
          <w:szCs w:val="32"/>
        </w:rPr>
        <w:t xml:space="preserve"> – CAPABILITY QUESTIONS</w:t>
      </w:r>
    </w:p>
    <w:p w14:paraId="710FFFE4"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1842"/>
        <w:gridCol w:w="1857"/>
        <w:gridCol w:w="1410"/>
      </w:tblGrid>
      <w:tr w:rsidR="0095148D" w:rsidRPr="0095148D" w14:paraId="555B1F7B" w14:textId="77777777" w:rsidTr="0095148D">
        <w:trPr>
          <w:trHeight w:val="543"/>
        </w:trPr>
        <w:tc>
          <w:tcPr>
            <w:tcW w:w="587" w:type="dxa"/>
            <w:shd w:val="clear" w:color="auto" w:fill="FF0000"/>
            <w:vAlign w:val="center"/>
          </w:tcPr>
          <w:p w14:paraId="0DD8C98A"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50B86269"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3"/>
            <w:shd w:val="clear" w:color="auto" w:fill="FF0000"/>
            <w:vAlign w:val="center"/>
          </w:tcPr>
          <w:p w14:paraId="4CA447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7D814525" w14:textId="77777777" w:rsidTr="0095148D">
        <w:trPr>
          <w:trHeight w:val="550"/>
        </w:trPr>
        <w:tc>
          <w:tcPr>
            <w:tcW w:w="587" w:type="dxa"/>
            <w:vMerge w:val="restart"/>
          </w:tcPr>
          <w:p w14:paraId="23D3914B" w14:textId="77777777" w:rsidR="0095148D" w:rsidRPr="0095148D" w:rsidRDefault="004D41DF" w:rsidP="0095148D">
            <w:pPr>
              <w:spacing w:after="0" w:line="240" w:lineRule="auto"/>
              <w:rPr>
                <w:rFonts w:ascii="Arial Narrow" w:hAnsi="Arial Narrow"/>
                <w:b/>
                <w:i/>
              </w:rPr>
            </w:pPr>
            <w:r>
              <w:rPr>
                <w:rFonts w:ascii="Arial Narrow" w:hAnsi="Arial Narrow"/>
                <w:b/>
                <w:i/>
              </w:rPr>
              <w:t>1</w:t>
            </w:r>
          </w:p>
        </w:tc>
        <w:tc>
          <w:tcPr>
            <w:tcW w:w="3364" w:type="dxa"/>
            <w:vMerge w:val="restart"/>
          </w:tcPr>
          <w:p w14:paraId="0679BB66" w14:textId="77777777" w:rsidR="0095148D" w:rsidRPr="0095148D" w:rsidRDefault="0095148D" w:rsidP="0095148D">
            <w:pPr>
              <w:spacing w:after="0" w:line="240" w:lineRule="auto"/>
              <w:rPr>
                <w:rFonts w:ascii="Arial Narrow" w:hAnsi="Arial Narrow"/>
              </w:rPr>
            </w:pPr>
          </w:p>
          <w:p w14:paraId="0716E0AB" w14:textId="77777777" w:rsidR="0095148D" w:rsidRPr="0095148D" w:rsidRDefault="0095148D" w:rsidP="0095148D">
            <w:pPr>
              <w:spacing w:after="0" w:line="240" w:lineRule="auto"/>
              <w:rPr>
                <w:rFonts w:ascii="Arial Narrow" w:hAnsi="Arial Narrow"/>
                <w:b/>
              </w:rPr>
            </w:pPr>
            <w:r w:rsidRPr="0095148D">
              <w:rPr>
                <w:rFonts w:ascii="Arial Narrow" w:hAnsi="Arial Narrow"/>
                <w:b/>
              </w:rPr>
              <w:t>REFERENCES</w:t>
            </w:r>
          </w:p>
          <w:p w14:paraId="13B5C4D5" w14:textId="6F587D79" w:rsidR="0095148D" w:rsidRPr="0095148D" w:rsidRDefault="002F3187" w:rsidP="0095148D">
            <w:pPr>
              <w:spacing w:after="0" w:line="240" w:lineRule="auto"/>
              <w:rPr>
                <w:rFonts w:ascii="Arial Narrow" w:hAnsi="Arial Narrow"/>
              </w:rPr>
            </w:pPr>
            <w:r>
              <w:rPr>
                <w:rFonts w:ascii="Arial Narrow" w:hAnsi="Arial Narrow"/>
              </w:rPr>
              <w:t>Bidder</w:t>
            </w:r>
            <w:r w:rsidR="00AB21C8">
              <w:rPr>
                <w:rFonts w:ascii="Arial Narrow" w:hAnsi="Arial Narrow"/>
              </w:rPr>
              <w:t xml:space="preserve"> shares five (5</w:t>
            </w:r>
            <w:r w:rsidR="0095148D" w:rsidRPr="0095148D">
              <w:rPr>
                <w:rFonts w:ascii="Arial Narrow" w:hAnsi="Arial Narrow"/>
              </w:rPr>
              <w:t>) examples of their experience in providing services similar to those included within the scope of this tender.</w:t>
            </w:r>
          </w:p>
          <w:p w14:paraId="3F4CE882" w14:textId="18057B2B" w:rsidR="0095148D" w:rsidRPr="0095148D" w:rsidRDefault="0095148D"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w:t>
            </w:r>
            <w:r w:rsidR="006773B7">
              <w:rPr>
                <w:rFonts w:ascii="Arial Narrow" w:hAnsi="Arial Narrow"/>
              </w:rPr>
              <w:t>ates, and within the last three (3</w:t>
            </w:r>
            <w:r w:rsidRPr="0095148D">
              <w:rPr>
                <w:rFonts w:ascii="Arial Narrow" w:hAnsi="Arial Narrow"/>
              </w:rPr>
              <w:t>) years.</w:t>
            </w:r>
          </w:p>
          <w:p w14:paraId="0480A7DC" w14:textId="77777777" w:rsidR="0095148D" w:rsidRPr="0095148D" w:rsidRDefault="0095148D" w:rsidP="0095148D">
            <w:pPr>
              <w:spacing w:after="0" w:line="240" w:lineRule="auto"/>
              <w:rPr>
                <w:rFonts w:ascii="Arial Narrow" w:hAnsi="Arial Narrow"/>
              </w:rPr>
            </w:pPr>
          </w:p>
          <w:p w14:paraId="56B45439" w14:textId="77777777" w:rsidR="0095148D" w:rsidRPr="0095148D" w:rsidRDefault="0095148D" w:rsidP="0095148D">
            <w:pPr>
              <w:spacing w:after="0" w:line="240" w:lineRule="auto"/>
              <w:rPr>
                <w:rFonts w:ascii="Arial Narrow" w:hAnsi="Arial Narrow"/>
                <w:i/>
              </w:rPr>
            </w:pPr>
            <w:r w:rsidRPr="0095148D">
              <w:rPr>
                <w:rFonts w:ascii="Arial Narrow" w:hAnsi="Arial Narrow"/>
                <w:i/>
              </w:rPr>
              <w:t xml:space="preserve">(Note – the </w:t>
            </w:r>
            <w:r w:rsidR="002F3187">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5F0FFC7A" w14:textId="77777777" w:rsidR="0095148D" w:rsidRPr="0095148D" w:rsidRDefault="0095148D" w:rsidP="0095148D">
            <w:pPr>
              <w:spacing w:after="0" w:line="240" w:lineRule="auto"/>
              <w:rPr>
                <w:rFonts w:ascii="Arial Narrow" w:hAnsi="Arial Narrow"/>
              </w:rPr>
            </w:pPr>
          </w:p>
        </w:tc>
        <w:tc>
          <w:tcPr>
            <w:tcW w:w="1842" w:type="dxa"/>
            <w:shd w:val="clear" w:color="auto" w:fill="BFBFBF"/>
            <w:vAlign w:val="center"/>
          </w:tcPr>
          <w:p w14:paraId="0355B22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099F85B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vAlign w:val="center"/>
          </w:tcPr>
          <w:p w14:paraId="47D97C45"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Project Description</w:t>
            </w:r>
          </w:p>
        </w:tc>
      </w:tr>
      <w:tr w:rsidR="0095148D" w:rsidRPr="0095148D" w14:paraId="56610BE4" w14:textId="77777777" w:rsidTr="00FA27C9">
        <w:trPr>
          <w:trHeight w:val="3574"/>
        </w:trPr>
        <w:tc>
          <w:tcPr>
            <w:tcW w:w="587" w:type="dxa"/>
            <w:vMerge/>
          </w:tcPr>
          <w:p w14:paraId="634693BA" w14:textId="77777777" w:rsidR="0095148D" w:rsidRPr="0095148D" w:rsidRDefault="0095148D" w:rsidP="0095148D">
            <w:pPr>
              <w:spacing w:after="0" w:line="240" w:lineRule="auto"/>
              <w:rPr>
                <w:rFonts w:ascii="Arial Narrow" w:hAnsi="Arial Narrow"/>
                <w:b/>
                <w:i/>
              </w:rPr>
            </w:pPr>
          </w:p>
        </w:tc>
        <w:tc>
          <w:tcPr>
            <w:tcW w:w="3364" w:type="dxa"/>
            <w:vMerge/>
          </w:tcPr>
          <w:p w14:paraId="259E2701" w14:textId="77777777" w:rsidR="0095148D" w:rsidRPr="0095148D" w:rsidRDefault="0095148D" w:rsidP="0095148D">
            <w:pPr>
              <w:spacing w:after="0" w:line="240" w:lineRule="auto"/>
              <w:rPr>
                <w:rFonts w:ascii="Arial Narrow" w:hAnsi="Arial Narrow"/>
              </w:rPr>
            </w:pPr>
          </w:p>
        </w:tc>
        <w:tc>
          <w:tcPr>
            <w:tcW w:w="1842" w:type="dxa"/>
          </w:tcPr>
          <w:p w14:paraId="3F4B2270" w14:textId="77777777" w:rsidR="0095148D" w:rsidRPr="0095148D" w:rsidRDefault="0095148D" w:rsidP="0095148D">
            <w:pPr>
              <w:spacing w:after="0" w:line="240" w:lineRule="auto"/>
              <w:rPr>
                <w:rFonts w:ascii="Arial Narrow" w:hAnsi="Arial Narrow"/>
              </w:rPr>
            </w:pPr>
            <w:r w:rsidRPr="0095148D">
              <w:rPr>
                <w:rFonts w:ascii="Arial Narrow" w:hAnsi="Arial Narrow"/>
              </w:rPr>
              <w:t>1)</w:t>
            </w:r>
          </w:p>
        </w:tc>
        <w:tc>
          <w:tcPr>
            <w:tcW w:w="1857" w:type="dxa"/>
          </w:tcPr>
          <w:p w14:paraId="4074EAB2" w14:textId="77777777" w:rsidR="0095148D" w:rsidRPr="0095148D" w:rsidRDefault="0095148D" w:rsidP="0095148D">
            <w:pPr>
              <w:spacing w:after="0" w:line="240" w:lineRule="auto"/>
              <w:rPr>
                <w:rFonts w:ascii="Arial Narrow" w:hAnsi="Arial Narrow"/>
              </w:rPr>
            </w:pPr>
          </w:p>
        </w:tc>
        <w:tc>
          <w:tcPr>
            <w:tcW w:w="1410" w:type="dxa"/>
          </w:tcPr>
          <w:p w14:paraId="605C777E" w14:textId="77777777" w:rsidR="0095148D" w:rsidRPr="0095148D" w:rsidRDefault="0095148D" w:rsidP="0095148D">
            <w:pPr>
              <w:spacing w:after="0" w:line="240" w:lineRule="auto"/>
              <w:rPr>
                <w:rFonts w:ascii="Arial Narrow" w:hAnsi="Arial Narrow"/>
              </w:rPr>
            </w:pPr>
          </w:p>
        </w:tc>
      </w:tr>
      <w:tr w:rsidR="00AB21C8" w:rsidRPr="0095148D" w14:paraId="654299D2" w14:textId="77777777" w:rsidTr="00FA27C9">
        <w:trPr>
          <w:trHeight w:val="3502"/>
        </w:trPr>
        <w:tc>
          <w:tcPr>
            <w:tcW w:w="587" w:type="dxa"/>
            <w:vMerge/>
          </w:tcPr>
          <w:p w14:paraId="4D0F28CC" w14:textId="77777777" w:rsidR="00AB21C8" w:rsidRPr="0095148D" w:rsidRDefault="00AB21C8" w:rsidP="0095148D">
            <w:pPr>
              <w:spacing w:after="0" w:line="240" w:lineRule="auto"/>
              <w:rPr>
                <w:rFonts w:ascii="Arial Narrow" w:hAnsi="Arial Narrow"/>
                <w:b/>
                <w:i/>
              </w:rPr>
            </w:pPr>
          </w:p>
        </w:tc>
        <w:tc>
          <w:tcPr>
            <w:tcW w:w="3364" w:type="dxa"/>
            <w:vMerge/>
          </w:tcPr>
          <w:p w14:paraId="599CE616" w14:textId="77777777" w:rsidR="00AB21C8" w:rsidRPr="0095148D" w:rsidRDefault="00AB21C8" w:rsidP="0095148D">
            <w:pPr>
              <w:spacing w:after="0" w:line="240" w:lineRule="auto"/>
              <w:rPr>
                <w:rFonts w:ascii="Arial Narrow" w:hAnsi="Arial Narrow"/>
              </w:rPr>
            </w:pPr>
          </w:p>
        </w:tc>
        <w:tc>
          <w:tcPr>
            <w:tcW w:w="1842" w:type="dxa"/>
          </w:tcPr>
          <w:p w14:paraId="7333BADF" w14:textId="01D0E24C" w:rsidR="00AB21C8" w:rsidRPr="0095148D" w:rsidRDefault="00AB21C8" w:rsidP="0095148D">
            <w:pPr>
              <w:spacing w:after="0" w:line="240" w:lineRule="auto"/>
              <w:rPr>
                <w:rFonts w:ascii="Arial Narrow" w:hAnsi="Arial Narrow"/>
              </w:rPr>
            </w:pPr>
            <w:r>
              <w:rPr>
                <w:rFonts w:ascii="Arial Narrow" w:hAnsi="Arial Narrow"/>
              </w:rPr>
              <w:t>2)</w:t>
            </w:r>
          </w:p>
        </w:tc>
        <w:tc>
          <w:tcPr>
            <w:tcW w:w="1857" w:type="dxa"/>
          </w:tcPr>
          <w:p w14:paraId="2294F7E5" w14:textId="77777777" w:rsidR="00AB21C8" w:rsidRPr="0095148D" w:rsidRDefault="00AB21C8" w:rsidP="0095148D">
            <w:pPr>
              <w:spacing w:after="0" w:line="240" w:lineRule="auto"/>
              <w:rPr>
                <w:rFonts w:ascii="Arial Narrow" w:hAnsi="Arial Narrow"/>
              </w:rPr>
            </w:pPr>
          </w:p>
        </w:tc>
        <w:tc>
          <w:tcPr>
            <w:tcW w:w="1410" w:type="dxa"/>
          </w:tcPr>
          <w:p w14:paraId="47F6E1D6" w14:textId="77777777" w:rsidR="00AB21C8" w:rsidRPr="0095148D" w:rsidRDefault="00AB21C8" w:rsidP="0095148D">
            <w:pPr>
              <w:spacing w:after="0" w:line="240" w:lineRule="auto"/>
              <w:rPr>
                <w:rFonts w:ascii="Arial Narrow" w:hAnsi="Arial Narrow"/>
              </w:rPr>
            </w:pPr>
          </w:p>
        </w:tc>
      </w:tr>
      <w:tr w:rsidR="00AB21C8" w:rsidRPr="0095148D" w14:paraId="411479BD" w14:textId="77777777" w:rsidTr="00FA27C9">
        <w:trPr>
          <w:trHeight w:val="3502"/>
        </w:trPr>
        <w:tc>
          <w:tcPr>
            <w:tcW w:w="587" w:type="dxa"/>
            <w:vMerge/>
          </w:tcPr>
          <w:p w14:paraId="26F52FCE" w14:textId="77777777" w:rsidR="00AB21C8" w:rsidRPr="0095148D" w:rsidRDefault="00AB21C8" w:rsidP="0095148D">
            <w:pPr>
              <w:spacing w:after="0" w:line="240" w:lineRule="auto"/>
              <w:rPr>
                <w:rFonts w:ascii="Arial Narrow" w:hAnsi="Arial Narrow"/>
                <w:b/>
                <w:i/>
              </w:rPr>
            </w:pPr>
          </w:p>
        </w:tc>
        <w:tc>
          <w:tcPr>
            <w:tcW w:w="3364" w:type="dxa"/>
            <w:vMerge/>
          </w:tcPr>
          <w:p w14:paraId="2737B20D" w14:textId="77777777" w:rsidR="00AB21C8" w:rsidRPr="0095148D" w:rsidRDefault="00AB21C8" w:rsidP="0095148D">
            <w:pPr>
              <w:spacing w:after="0" w:line="240" w:lineRule="auto"/>
              <w:rPr>
                <w:rFonts w:ascii="Arial Narrow" w:hAnsi="Arial Narrow"/>
              </w:rPr>
            </w:pPr>
          </w:p>
        </w:tc>
        <w:tc>
          <w:tcPr>
            <w:tcW w:w="1842" w:type="dxa"/>
          </w:tcPr>
          <w:p w14:paraId="1EB669C0" w14:textId="0209917E" w:rsidR="00AB21C8" w:rsidRDefault="00AB21C8" w:rsidP="0095148D">
            <w:pPr>
              <w:spacing w:after="0" w:line="240" w:lineRule="auto"/>
              <w:rPr>
                <w:rFonts w:ascii="Arial Narrow" w:hAnsi="Arial Narrow"/>
              </w:rPr>
            </w:pPr>
            <w:r>
              <w:rPr>
                <w:rFonts w:ascii="Arial Narrow" w:hAnsi="Arial Narrow"/>
              </w:rPr>
              <w:t>3)</w:t>
            </w:r>
          </w:p>
        </w:tc>
        <w:tc>
          <w:tcPr>
            <w:tcW w:w="1857" w:type="dxa"/>
          </w:tcPr>
          <w:p w14:paraId="5703BA19" w14:textId="77777777" w:rsidR="00AB21C8" w:rsidRPr="0095148D" w:rsidRDefault="00AB21C8" w:rsidP="0095148D">
            <w:pPr>
              <w:spacing w:after="0" w:line="240" w:lineRule="auto"/>
              <w:rPr>
                <w:rFonts w:ascii="Arial Narrow" w:hAnsi="Arial Narrow"/>
              </w:rPr>
            </w:pPr>
          </w:p>
        </w:tc>
        <w:tc>
          <w:tcPr>
            <w:tcW w:w="1410" w:type="dxa"/>
          </w:tcPr>
          <w:p w14:paraId="450738A2" w14:textId="77777777" w:rsidR="00AB21C8" w:rsidRPr="0095148D" w:rsidRDefault="00AB21C8" w:rsidP="0095148D">
            <w:pPr>
              <w:spacing w:after="0" w:line="240" w:lineRule="auto"/>
              <w:rPr>
                <w:rFonts w:ascii="Arial Narrow" w:hAnsi="Arial Narrow"/>
              </w:rPr>
            </w:pPr>
          </w:p>
        </w:tc>
      </w:tr>
      <w:tr w:rsidR="00AB21C8" w:rsidRPr="0095148D" w14:paraId="2F3A46BD" w14:textId="77777777" w:rsidTr="00FA27C9">
        <w:trPr>
          <w:trHeight w:val="3502"/>
        </w:trPr>
        <w:tc>
          <w:tcPr>
            <w:tcW w:w="587" w:type="dxa"/>
            <w:vMerge/>
          </w:tcPr>
          <w:p w14:paraId="3CB5DFF7" w14:textId="77777777" w:rsidR="00AB21C8" w:rsidRPr="0095148D" w:rsidRDefault="00AB21C8" w:rsidP="0095148D">
            <w:pPr>
              <w:spacing w:after="0" w:line="240" w:lineRule="auto"/>
              <w:rPr>
                <w:rFonts w:ascii="Arial Narrow" w:hAnsi="Arial Narrow"/>
                <w:b/>
                <w:i/>
              </w:rPr>
            </w:pPr>
          </w:p>
        </w:tc>
        <w:tc>
          <w:tcPr>
            <w:tcW w:w="3364" w:type="dxa"/>
            <w:vMerge/>
          </w:tcPr>
          <w:p w14:paraId="285DD2EF" w14:textId="77777777" w:rsidR="00AB21C8" w:rsidRPr="0095148D" w:rsidRDefault="00AB21C8" w:rsidP="0095148D">
            <w:pPr>
              <w:spacing w:after="0" w:line="240" w:lineRule="auto"/>
              <w:rPr>
                <w:rFonts w:ascii="Arial Narrow" w:hAnsi="Arial Narrow"/>
              </w:rPr>
            </w:pPr>
          </w:p>
        </w:tc>
        <w:tc>
          <w:tcPr>
            <w:tcW w:w="1842" w:type="dxa"/>
          </w:tcPr>
          <w:p w14:paraId="3271EA40" w14:textId="765A2A4D" w:rsidR="00AB21C8" w:rsidRDefault="00AB21C8" w:rsidP="0095148D">
            <w:pPr>
              <w:spacing w:after="0" w:line="240" w:lineRule="auto"/>
              <w:rPr>
                <w:rFonts w:ascii="Arial Narrow" w:hAnsi="Arial Narrow"/>
              </w:rPr>
            </w:pPr>
            <w:r>
              <w:rPr>
                <w:rFonts w:ascii="Arial Narrow" w:hAnsi="Arial Narrow"/>
              </w:rPr>
              <w:t>4)</w:t>
            </w:r>
          </w:p>
        </w:tc>
        <w:tc>
          <w:tcPr>
            <w:tcW w:w="1857" w:type="dxa"/>
          </w:tcPr>
          <w:p w14:paraId="57346168" w14:textId="77777777" w:rsidR="00AB21C8" w:rsidRPr="0095148D" w:rsidRDefault="00AB21C8" w:rsidP="0095148D">
            <w:pPr>
              <w:spacing w:after="0" w:line="240" w:lineRule="auto"/>
              <w:rPr>
                <w:rFonts w:ascii="Arial Narrow" w:hAnsi="Arial Narrow"/>
              </w:rPr>
            </w:pPr>
          </w:p>
        </w:tc>
        <w:tc>
          <w:tcPr>
            <w:tcW w:w="1410" w:type="dxa"/>
          </w:tcPr>
          <w:p w14:paraId="0F89A98D" w14:textId="77777777" w:rsidR="00AB21C8" w:rsidRPr="0095148D" w:rsidRDefault="00AB21C8" w:rsidP="0095148D">
            <w:pPr>
              <w:spacing w:after="0" w:line="240" w:lineRule="auto"/>
              <w:rPr>
                <w:rFonts w:ascii="Arial Narrow" w:hAnsi="Arial Narrow"/>
              </w:rPr>
            </w:pPr>
          </w:p>
        </w:tc>
      </w:tr>
      <w:tr w:rsidR="0095148D" w:rsidRPr="0095148D" w14:paraId="2A40D972" w14:textId="77777777" w:rsidTr="00FA27C9">
        <w:trPr>
          <w:trHeight w:val="3502"/>
        </w:trPr>
        <w:tc>
          <w:tcPr>
            <w:tcW w:w="587" w:type="dxa"/>
            <w:vMerge/>
          </w:tcPr>
          <w:p w14:paraId="641211FA" w14:textId="77777777" w:rsidR="0095148D" w:rsidRPr="0095148D" w:rsidRDefault="0095148D" w:rsidP="0095148D">
            <w:pPr>
              <w:spacing w:after="0" w:line="240" w:lineRule="auto"/>
              <w:rPr>
                <w:rFonts w:ascii="Arial Narrow" w:hAnsi="Arial Narrow"/>
                <w:b/>
                <w:i/>
              </w:rPr>
            </w:pPr>
          </w:p>
        </w:tc>
        <w:tc>
          <w:tcPr>
            <w:tcW w:w="3364" w:type="dxa"/>
            <w:vMerge/>
          </w:tcPr>
          <w:p w14:paraId="24489018" w14:textId="77777777" w:rsidR="0095148D" w:rsidRPr="0095148D" w:rsidRDefault="0095148D" w:rsidP="0095148D">
            <w:pPr>
              <w:spacing w:after="0" w:line="240" w:lineRule="auto"/>
              <w:rPr>
                <w:rFonts w:ascii="Arial Narrow" w:hAnsi="Arial Narrow"/>
              </w:rPr>
            </w:pPr>
          </w:p>
        </w:tc>
        <w:tc>
          <w:tcPr>
            <w:tcW w:w="1842" w:type="dxa"/>
          </w:tcPr>
          <w:p w14:paraId="0ECCAE41" w14:textId="0B6BDC6F" w:rsidR="0095148D" w:rsidRPr="0095148D" w:rsidRDefault="00AB21C8" w:rsidP="0095148D">
            <w:pPr>
              <w:spacing w:after="0" w:line="240" w:lineRule="auto"/>
              <w:rPr>
                <w:rFonts w:ascii="Arial Narrow" w:hAnsi="Arial Narrow"/>
              </w:rPr>
            </w:pPr>
            <w:r>
              <w:rPr>
                <w:rFonts w:ascii="Arial Narrow" w:hAnsi="Arial Narrow"/>
              </w:rPr>
              <w:t>5)</w:t>
            </w:r>
          </w:p>
        </w:tc>
        <w:tc>
          <w:tcPr>
            <w:tcW w:w="1857" w:type="dxa"/>
          </w:tcPr>
          <w:p w14:paraId="5D45BCAB" w14:textId="77777777" w:rsidR="0095148D" w:rsidRPr="0095148D" w:rsidRDefault="0095148D" w:rsidP="0095148D">
            <w:pPr>
              <w:spacing w:after="0" w:line="240" w:lineRule="auto"/>
              <w:rPr>
                <w:rFonts w:ascii="Arial Narrow" w:hAnsi="Arial Narrow"/>
              </w:rPr>
            </w:pPr>
          </w:p>
        </w:tc>
        <w:tc>
          <w:tcPr>
            <w:tcW w:w="1410" w:type="dxa"/>
          </w:tcPr>
          <w:p w14:paraId="5763C9C8" w14:textId="77777777" w:rsidR="0095148D" w:rsidRPr="0095148D" w:rsidRDefault="0095148D" w:rsidP="0095148D">
            <w:pPr>
              <w:spacing w:after="0" w:line="240" w:lineRule="auto"/>
              <w:rPr>
                <w:rFonts w:ascii="Arial Narrow" w:hAnsi="Arial Narrow"/>
              </w:rPr>
            </w:pPr>
          </w:p>
        </w:tc>
      </w:tr>
    </w:tbl>
    <w:p w14:paraId="14E2B173" w14:textId="77777777" w:rsidR="00291AA4" w:rsidRDefault="00291AA4" w:rsidP="00291AA4">
      <w:pPr>
        <w:rPr>
          <w:rFonts w:cstheme="minorHAnsi"/>
          <w:i/>
          <w:iCs/>
        </w:rPr>
      </w:pPr>
    </w:p>
    <w:p w14:paraId="57BE43BF" w14:textId="77777777" w:rsidR="005436B0" w:rsidRDefault="005436B0" w:rsidP="00291AA4">
      <w:pPr>
        <w:rPr>
          <w:rFonts w:cstheme="minorHAnsi"/>
          <w:i/>
          <w:iCs/>
        </w:rPr>
      </w:pPr>
    </w:p>
    <w:p w14:paraId="3939CE5A" w14:textId="77777777" w:rsidR="005436B0" w:rsidRDefault="005436B0" w:rsidP="00291AA4">
      <w:pPr>
        <w:rPr>
          <w:rFonts w:cstheme="minorHAnsi"/>
          <w:i/>
          <w:iCs/>
        </w:rPr>
      </w:pPr>
    </w:p>
    <w:p w14:paraId="79AE35F9" w14:textId="77777777" w:rsidR="005436B0" w:rsidRDefault="005436B0" w:rsidP="00291AA4">
      <w:pPr>
        <w:rPr>
          <w:rFonts w:cstheme="minorHAnsi"/>
          <w:i/>
          <w:iCs/>
        </w:rPr>
      </w:pPr>
    </w:p>
    <w:p w14:paraId="2B598526" w14:textId="77777777" w:rsidR="005436B0" w:rsidRDefault="005436B0" w:rsidP="00291AA4">
      <w:pPr>
        <w:rPr>
          <w:rFonts w:cstheme="minorHAnsi"/>
          <w:i/>
          <w:iCs/>
        </w:rPr>
      </w:pPr>
    </w:p>
    <w:p w14:paraId="2455C7AA" w14:textId="77777777" w:rsidR="005436B0" w:rsidRDefault="005436B0" w:rsidP="00291AA4">
      <w:pPr>
        <w:rPr>
          <w:rFonts w:cstheme="minorHAnsi"/>
          <w:i/>
          <w:iCs/>
        </w:rPr>
      </w:pPr>
    </w:p>
    <w:p w14:paraId="09D99BD4" w14:textId="77777777" w:rsidR="005436B0" w:rsidRDefault="005436B0" w:rsidP="00291AA4">
      <w:pPr>
        <w:rPr>
          <w:rFonts w:cstheme="minorHAnsi"/>
          <w:i/>
          <w:iCs/>
        </w:rPr>
      </w:pPr>
    </w:p>
    <w:p w14:paraId="7C3BCA09" w14:textId="77777777" w:rsidR="00D61747" w:rsidRPr="00850DFB" w:rsidRDefault="00D61747" w:rsidP="00D61747">
      <w:pPr>
        <w:spacing w:after="0"/>
        <w:rPr>
          <w:sz w:val="24"/>
          <w:szCs w:val="24"/>
        </w:rPr>
      </w:pPr>
    </w:p>
    <w:p w14:paraId="1CC2BA0D" w14:textId="77777777" w:rsidR="00D61747" w:rsidRPr="00850DFB" w:rsidRDefault="00D61747" w:rsidP="00D61747">
      <w:pPr>
        <w:spacing w:after="0"/>
        <w:rPr>
          <w:sz w:val="24"/>
          <w:szCs w:val="24"/>
        </w:rPr>
      </w:pPr>
    </w:p>
    <w:p w14:paraId="75684515" w14:textId="77777777" w:rsidR="00D61747" w:rsidRPr="00850DFB" w:rsidRDefault="00D61747" w:rsidP="00D61747">
      <w:pPr>
        <w:spacing w:after="0"/>
        <w:rPr>
          <w:sz w:val="24"/>
          <w:szCs w:val="24"/>
        </w:rPr>
      </w:pPr>
    </w:p>
    <w:p w14:paraId="3C2F37F5" w14:textId="77777777" w:rsidR="00D61747" w:rsidRPr="00850DFB" w:rsidRDefault="00D61747" w:rsidP="00D61747">
      <w:pPr>
        <w:spacing w:after="0"/>
        <w:rPr>
          <w:sz w:val="24"/>
          <w:szCs w:val="24"/>
        </w:rPr>
      </w:pPr>
    </w:p>
    <w:p w14:paraId="7A827942" w14:textId="77777777" w:rsidR="00D61747" w:rsidRDefault="00D61747" w:rsidP="00D61747">
      <w:pPr>
        <w:widowControl w:val="0"/>
        <w:autoSpaceDE w:val="0"/>
        <w:autoSpaceDN w:val="0"/>
        <w:adjustRightInd w:val="0"/>
        <w:spacing w:before="15" w:after="0" w:line="240" w:lineRule="auto"/>
        <w:ind w:right="-20"/>
        <w:rPr>
          <w:rFonts w:ascii="Times New Roman" w:hAnsi="Times New Roman"/>
          <w:i/>
          <w:iCs/>
          <w:color w:val="565757"/>
          <w:w w:val="96"/>
          <w:sz w:val="24"/>
          <w:szCs w:val="24"/>
        </w:rPr>
      </w:pPr>
    </w:p>
    <w:p w14:paraId="7A72CF36" w14:textId="45362B30" w:rsidR="005436B0" w:rsidRDefault="005436B0">
      <w:pPr>
        <w:rPr>
          <w:rFonts w:cstheme="minorHAnsi"/>
          <w:b/>
          <w:bCs/>
          <w:u w:val="single"/>
        </w:rPr>
      </w:pPr>
    </w:p>
    <w:p w14:paraId="4A23BB23" w14:textId="6040A67D" w:rsidR="006773B7" w:rsidRDefault="006773B7">
      <w:pPr>
        <w:rPr>
          <w:rFonts w:cstheme="minorHAnsi"/>
          <w:b/>
          <w:bCs/>
          <w:u w:val="single"/>
        </w:rPr>
      </w:pPr>
    </w:p>
    <w:p w14:paraId="2B4002DF" w14:textId="41BCDDF3" w:rsidR="006773B7" w:rsidRDefault="006773B7">
      <w:pPr>
        <w:rPr>
          <w:rFonts w:cstheme="minorHAnsi"/>
          <w:b/>
          <w:bCs/>
          <w:u w:val="single"/>
        </w:rPr>
      </w:pPr>
    </w:p>
    <w:p w14:paraId="059B8A33" w14:textId="77777777" w:rsidR="006773B7" w:rsidRDefault="006773B7">
      <w:pPr>
        <w:rPr>
          <w:rFonts w:cstheme="minorHAnsi"/>
          <w:b/>
          <w:bCs/>
          <w:u w:val="single"/>
        </w:rPr>
      </w:pPr>
    </w:p>
    <w:p w14:paraId="42EB722F" w14:textId="77777777" w:rsidR="004B43A0" w:rsidRPr="004B43A0" w:rsidRDefault="004B43A0" w:rsidP="004B43A0">
      <w:bookmarkStart w:id="9" w:name="_SECTION_4_–"/>
      <w:bookmarkEnd w:id="9"/>
    </w:p>
    <w:p w14:paraId="5D884579" w14:textId="37CD1794" w:rsidR="00291AA4" w:rsidRPr="002E6366" w:rsidRDefault="0095148D" w:rsidP="00B2292B">
      <w:pPr>
        <w:pStyle w:val="Heading2"/>
        <w:jc w:val="center"/>
        <w:rPr>
          <w:rFonts w:asciiTheme="minorHAnsi" w:hAnsiTheme="minorHAnsi" w:cstheme="minorHAnsi"/>
          <w:b/>
          <w:color w:val="auto"/>
          <w:sz w:val="32"/>
          <w:szCs w:val="32"/>
        </w:rPr>
      </w:pPr>
      <w:bookmarkStart w:id="10" w:name="_SECTION_5_–"/>
      <w:bookmarkEnd w:id="10"/>
      <w:r w:rsidRPr="002E6366">
        <w:rPr>
          <w:rFonts w:asciiTheme="minorHAnsi" w:hAnsiTheme="minorHAnsi" w:cstheme="minorHAnsi"/>
          <w:b/>
          <w:color w:val="auto"/>
          <w:sz w:val="32"/>
          <w:szCs w:val="32"/>
        </w:rPr>
        <w:lastRenderedPageBreak/>
        <w:t xml:space="preserve">SECTION </w:t>
      </w:r>
      <w:r w:rsidR="006773B7">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4FDE08F9"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0ACC1CA0" w14:textId="77777777" w:rsidTr="00687C56">
        <w:trPr>
          <w:trHeight w:val="699"/>
        </w:trPr>
        <w:tc>
          <w:tcPr>
            <w:tcW w:w="9016" w:type="dxa"/>
            <w:gridSpan w:val="6"/>
            <w:shd w:val="clear" w:color="auto" w:fill="FF0000"/>
            <w:vAlign w:val="center"/>
          </w:tcPr>
          <w:p w14:paraId="140B2661"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13C1C05E" w14:textId="77777777" w:rsidTr="00C563D8">
        <w:trPr>
          <w:trHeight w:val="235"/>
        </w:trPr>
        <w:tc>
          <w:tcPr>
            <w:tcW w:w="1443" w:type="dxa"/>
            <w:shd w:val="clear" w:color="auto" w:fill="D9D9D9" w:themeFill="background1" w:themeFillShade="D9"/>
            <w:vAlign w:val="center"/>
          </w:tcPr>
          <w:p w14:paraId="5372E13E"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7937ED6C"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719C49A2" w14:textId="77777777" w:rsidR="001A33BF" w:rsidRPr="006B071D" w:rsidRDefault="001A33BF" w:rsidP="00C563D8">
            <w:pPr>
              <w:spacing w:after="0"/>
              <w:jc w:val="center"/>
              <w:rPr>
                <w:b/>
              </w:rPr>
            </w:pPr>
            <w:r w:rsidRPr="006B071D">
              <w:rPr>
                <w:b/>
              </w:rPr>
              <w:t>Please Tick</w:t>
            </w:r>
          </w:p>
        </w:tc>
      </w:tr>
      <w:tr w:rsidR="001A33BF" w14:paraId="0CAE9AC5" w14:textId="77777777" w:rsidTr="00687C56">
        <w:tc>
          <w:tcPr>
            <w:tcW w:w="1443" w:type="dxa"/>
          </w:tcPr>
          <w:p w14:paraId="0AFD9B03" w14:textId="77777777" w:rsidR="001A33BF" w:rsidRDefault="001A33BF" w:rsidP="00C563D8">
            <w:pPr>
              <w:tabs>
                <w:tab w:val="clear" w:pos="1418"/>
                <w:tab w:val="center" w:pos="1394"/>
              </w:tabs>
              <w:spacing w:after="0"/>
              <w:jc w:val="center"/>
            </w:pPr>
            <w:r>
              <w:t>1.</w:t>
            </w:r>
          </w:p>
        </w:tc>
        <w:tc>
          <w:tcPr>
            <w:tcW w:w="4222" w:type="dxa"/>
            <w:gridSpan w:val="3"/>
          </w:tcPr>
          <w:p w14:paraId="3E3072CB" w14:textId="77777777" w:rsidR="001A33BF" w:rsidRDefault="001A33BF" w:rsidP="00C563D8">
            <w:pPr>
              <w:spacing w:after="0"/>
              <w:jc w:val="center"/>
            </w:pPr>
            <w:r>
              <w:t>Section 1 – Key Information</w:t>
            </w:r>
          </w:p>
        </w:tc>
        <w:tc>
          <w:tcPr>
            <w:tcW w:w="3351" w:type="dxa"/>
            <w:gridSpan w:val="2"/>
          </w:tcPr>
          <w:p w14:paraId="63B0B221" w14:textId="77777777" w:rsidR="001A33BF" w:rsidRDefault="001A33BF" w:rsidP="00C563D8">
            <w:pPr>
              <w:spacing w:after="0"/>
              <w:jc w:val="center"/>
            </w:pPr>
          </w:p>
        </w:tc>
      </w:tr>
      <w:tr w:rsidR="001A33BF" w14:paraId="74698DB1" w14:textId="77777777" w:rsidTr="00687C56">
        <w:tc>
          <w:tcPr>
            <w:tcW w:w="1443" w:type="dxa"/>
          </w:tcPr>
          <w:p w14:paraId="217437EF" w14:textId="77777777" w:rsidR="001A33BF" w:rsidRDefault="001A33BF" w:rsidP="00C563D8">
            <w:pPr>
              <w:spacing w:after="0"/>
              <w:jc w:val="center"/>
            </w:pPr>
            <w:r>
              <w:t>2.</w:t>
            </w:r>
          </w:p>
        </w:tc>
        <w:tc>
          <w:tcPr>
            <w:tcW w:w="4222" w:type="dxa"/>
            <w:gridSpan w:val="3"/>
          </w:tcPr>
          <w:p w14:paraId="0292806E" w14:textId="77777777" w:rsidR="001A33BF" w:rsidRDefault="001A33BF" w:rsidP="00C563D8">
            <w:pPr>
              <w:spacing w:after="0"/>
              <w:jc w:val="center"/>
            </w:pPr>
            <w:r>
              <w:t>Section 2 – Essential Criteria</w:t>
            </w:r>
          </w:p>
        </w:tc>
        <w:tc>
          <w:tcPr>
            <w:tcW w:w="3351" w:type="dxa"/>
            <w:gridSpan w:val="2"/>
          </w:tcPr>
          <w:p w14:paraId="49559CB4" w14:textId="77777777" w:rsidR="001A33BF" w:rsidRDefault="001A33BF" w:rsidP="00C563D8">
            <w:pPr>
              <w:spacing w:after="0"/>
              <w:jc w:val="center"/>
            </w:pPr>
          </w:p>
        </w:tc>
      </w:tr>
      <w:tr w:rsidR="001A33BF" w14:paraId="79D94B1C" w14:textId="77777777" w:rsidTr="00687C56">
        <w:tc>
          <w:tcPr>
            <w:tcW w:w="1443" w:type="dxa"/>
          </w:tcPr>
          <w:p w14:paraId="106DAA27" w14:textId="77777777" w:rsidR="001A33BF" w:rsidRDefault="001A33BF" w:rsidP="00C563D8">
            <w:pPr>
              <w:spacing w:after="0"/>
              <w:jc w:val="center"/>
            </w:pPr>
            <w:r>
              <w:t>3.</w:t>
            </w:r>
          </w:p>
        </w:tc>
        <w:tc>
          <w:tcPr>
            <w:tcW w:w="4222" w:type="dxa"/>
            <w:gridSpan w:val="3"/>
          </w:tcPr>
          <w:p w14:paraId="5A254E8B" w14:textId="77777777" w:rsidR="001A33BF" w:rsidRDefault="001A33BF" w:rsidP="00C563D8">
            <w:pPr>
              <w:spacing w:after="0"/>
              <w:jc w:val="center"/>
            </w:pPr>
            <w:r>
              <w:t>Section 3 – Capability Questions</w:t>
            </w:r>
          </w:p>
        </w:tc>
        <w:tc>
          <w:tcPr>
            <w:tcW w:w="3351" w:type="dxa"/>
            <w:gridSpan w:val="2"/>
          </w:tcPr>
          <w:p w14:paraId="6443030F" w14:textId="77777777" w:rsidR="001A33BF" w:rsidRDefault="001A33BF" w:rsidP="00C563D8">
            <w:pPr>
              <w:spacing w:after="0"/>
              <w:jc w:val="center"/>
            </w:pPr>
          </w:p>
        </w:tc>
      </w:tr>
      <w:tr w:rsidR="001A33BF" w14:paraId="36BB96C5" w14:textId="77777777" w:rsidTr="00C563D8">
        <w:trPr>
          <w:trHeight w:val="216"/>
        </w:trPr>
        <w:tc>
          <w:tcPr>
            <w:tcW w:w="9016" w:type="dxa"/>
            <w:gridSpan w:val="6"/>
          </w:tcPr>
          <w:p w14:paraId="06319206" w14:textId="77777777" w:rsidR="001A33BF" w:rsidRDefault="001A33BF" w:rsidP="00C563D8">
            <w:pPr>
              <w:spacing w:after="0"/>
            </w:pPr>
          </w:p>
        </w:tc>
      </w:tr>
      <w:tr w:rsidR="001A33BF" w14:paraId="2203EE97" w14:textId="77777777" w:rsidTr="00687C56">
        <w:trPr>
          <w:trHeight w:val="734"/>
        </w:trPr>
        <w:tc>
          <w:tcPr>
            <w:tcW w:w="9016" w:type="dxa"/>
            <w:gridSpan w:val="6"/>
            <w:shd w:val="clear" w:color="auto" w:fill="FF0000"/>
            <w:vAlign w:val="center"/>
          </w:tcPr>
          <w:p w14:paraId="5593CBF2"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2D756916" w14:textId="77777777" w:rsidTr="00C563D8">
        <w:trPr>
          <w:trHeight w:val="313"/>
        </w:trPr>
        <w:tc>
          <w:tcPr>
            <w:tcW w:w="2689" w:type="dxa"/>
            <w:gridSpan w:val="2"/>
            <w:shd w:val="clear" w:color="auto" w:fill="D9D9D9" w:themeFill="background1" w:themeFillShade="D9"/>
            <w:vAlign w:val="center"/>
          </w:tcPr>
          <w:p w14:paraId="0BE4CB02"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634CCF63"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14BCE3A2" w14:textId="77777777" w:rsidR="001A33BF" w:rsidRPr="006B071D" w:rsidRDefault="001A33BF" w:rsidP="00C563D8">
            <w:pPr>
              <w:spacing w:after="0"/>
              <w:jc w:val="center"/>
              <w:rPr>
                <w:b/>
              </w:rPr>
            </w:pPr>
            <w:r w:rsidRPr="006B071D">
              <w:rPr>
                <w:b/>
              </w:rPr>
              <w:t>Please Tick</w:t>
            </w:r>
          </w:p>
        </w:tc>
      </w:tr>
      <w:tr w:rsidR="001A33BF" w14:paraId="593215AF" w14:textId="77777777" w:rsidTr="00C563D8">
        <w:trPr>
          <w:trHeight w:val="221"/>
        </w:trPr>
        <w:tc>
          <w:tcPr>
            <w:tcW w:w="2689" w:type="dxa"/>
            <w:gridSpan w:val="2"/>
            <w:vMerge w:val="restart"/>
            <w:vAlign w:val="center"/>
          </w:tcPr>
          <w:p w14:paraId="0C4D436B"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0B200BDC" w14:textId="77777777" w:rsidR="001A33BF" w:rsidRPr="00B46739" w:rsidRDefault="001A33BF" w:rsidP="00C563D8">
            <w:pPr>
              <w:spacing w:after="0"/>
              <w:jc w:val="center"/>
            </w:pPr>
            <w:r w:rsidRPr="00B46739">
              <w:t>Proof of legitimate business address</w:t>
            </w:r>
          </w:p>
        </w:tc>
        <w:tc>
          <w:tcPr>
            <w:tcW w:w="1933" w:type="dxa"/>
          </w:tcPr>
          <w:p w14:paraId="67739BEF" w14:textId="77777777" w:rsidR="001A33BF" w:rsidRDefault="001A33BF" w:rsidP="00C563D8">
            <w:pPr>
              <w:spacing w:after="0"/>
              <w:jc w:val="center"/>
            </w:pPr>
          </w:p>
        </w:tc>
      </w:tr>
      <w:tr w:rsidR="001A33BF" w14:paraId="36D20C70" w14:textId="77777777" w:rsidTr="00687C56">
        <w:tc>
          <w:tcPr>
            <w:tcW w:w="2689" w:type="dxa"/>
            <w:gridSpan w:val="2"/>
            <w:vMerge/>
            <w:vAlign w:val="center"/>
          </w:tcPr>
          <w:p w14:paraId="7176D00F" w14:textId="77777777" w:rsidR="001A33BF" w:rsidRPr="006B071D" w:rsidRDefault="001A33BF" w:rsidP="00C563D8">
            <w:pPr>
              <w:spacing w:after="0"/>
              <w:jc w:val="center"/>
              <w:rPr>
                <w:b/>
              </w:rPr>
            </w:pPr>
          </w:p>
        </w:tc>
        <w:tc>
          <w:tcPr>
            <w:tcW w:w="4394" w:type="dxa"/>
            <w:gridSpan w:val="3"/>
          </w:tcPr>
          <w:p w14:paraId="7618C875" w14:textId="77777777" w:rsidR="001A33BF" w:rsidRPr="00B46739" w:rsidRDefault="001A33BF" w:rsidP="00C563D8">
            <w:pPr>
              <w:spacing w:after="0"/>
              <w:jc w:val="center"/>
            </w:pPr>
            <w:r w:rsidRPr="00B46739">
              <w:t>Copy of tax registration number &amp; certificate</w:t>
            </w:r>
          </w:p>
        </w:tc>
        <w:tc>
          <w:tcPr>
            <w:tcW w:w="1933" w:type="dxa"/>
          </w:tcPr>
          <w:p w14:paraId="2FCF17D5" w14:textId="77777777" w:rsidR="001A33BF" w:rsidRDefault="001A33BF" w:rsidP="00C563D8">
            <w:pPr>
              <w:spacing w:after="0"/>
              <w:jc w:val="center"/>
            </w:pPr>
          </w:p>
        </w:tc>
      </w:tr>
      <w:tr w:rsidR="001A33BF" w14:paraId="79F90B00" w14:textId="77777777" w:rsidTr="00C563D8">
        <w:trPr>
          <w:trHeight w:val="58"/>
        </w:trPr>
        <w:tc>
          <w:tcPr>
            <w:tcW w:w="2689" w:type="dxa"/>
            <w:gridSpan w:val="2"/>
            <w:vMerge/>
            <w:vAlign w:val="center"/>
          </w:tcPr>
          <w:p w14:paraId="3333F829" w14:textId="77777777" w:rsidR="001A33BF" w:rsidRPr="006B071D" w:rsidRDefault="001A33BF" w:rsidP="00C563D8">
            <w:pPr>
              <w:spacing w:after="0"/>
              <w:jc w:val="center"/>
              <w:rPr>
                <w:b/>
              </w:rPr>
            </w:pPr>
          </w:p>
        </w:tc>
        <w:tc>
          <w:tcPr>
            <w:tcW w:w="4394" w:type="dxa"/>
            <w:gridSpan w:val="3"/>
          </w:tcPr>
          <w:p w14:paraId="6BC3FDB5" w14:textId="77777777" w:rsidR="001A33BF" w:rsidRPr="00B46739" w:rsidRDefault="001A33BF" w:rsidP="00C563D8">
            <w:pPr>
              <w:spacing w:after="0"/>
              <w:jc w:val="center"/>
            </w:pPr>
            <w:r w:rsidRPr="00B46739">
              <w:t>Copy of business registration certificate</w:t>
            </w:r>
          </w:p>
        </w:tc>
        <w:tc>
          <w:tcPr>
            <w:tcW w:w="1933" w:type="dxa"/>
          </w:tcPr>
          <w:p w14:paraId="58E8E72A" w14:textId="77777777" w:rsidR="001A33BF" w:rsidRDefault="001A33BF" w:rsidP="00C563D8">
            <w:pPr>
              <w:spacing w:after="0"/>
              <w:jc w:val="center"/>
            </w:pPr>
          </w:p>
        </w:tc>
      </w:tr>
      <w:tr w:rsidR="001A33BF" w14:paraId="6B9820CC" w14:textId="77777777" w:rsidTr="00C563D8">
        <w:trPr>
          <w:trHeight w:val="204"/>
        </w:trPr>
        <w:tc>
          <w:tcPr>
            <w:tcW w:w="2689" w:type="dxa"/>
            <w:gridSpan w:val="2"/>
            <w:vMerge/>
            <w:vAlign w:val="center"/>
          </w:tcPr>
          <w:p w14:paraId="6227E98C" w14:textId="77777777" w:rsidR="001A33BF" w:rsidRPr="006B071D" w:rsidRDefault="001A33BF" w:rsidP="00C563D8">
            <w:pPr>
              <w:spacing w:after="0"/>
              <w:jc w:val="center"/>
              <w:rPr>
                <w:b/>
              </w:rPr>
            </w:pPr>
          </w:p>
        </w:tc>
        <w:tc>
          <w:tcPr>
            <w:tcW w:w="4394" w:type="dxa"/>
            <w:gridSpan w:val="3"/>
          </w:tcPr>
          <w:p w14:paraId="30378517" w14:textId="77777777" w:rsidR="001A33BF" w:rsidRPr="00B46739" w:rsidRDefault="001A33BF" w:rsidP="00C563D8">
            <w:pPr>
              <w:spacing w:after="0"/>
              <w:jc w:val="center"/>
            </w:pPr>
          </w:p>
        </w:tc>
        <w:tc>
          <w:tcPr>
            <w:tcW w:w="1933" w:type="dxa"/>
          </w:tcPr>
          <w:p w14:paraId="5CF9860A" w14:textId="77777777" w:rsidR="001A33BF" w:rsidRDefault="001A33BF" w:rsidP="00C563D8">
            <w:pPr>
              <w:spacing w:after="0"/>
              <w:jc w:val="center"/>
            </w:pPr>
          </w:p>
        </w:tc>
      </w:tr>
      <w:tr w:rsidR="001A33BF" w14:paraId="66707234" w14:textId="77777777" w:rsidTr="00687C56">
        <w:tc>
          <w:tcPr>
            <w:tcW w:w="2689" w:type="dxa"/>
            <w:gridSpan w:val="2"/>
            <w:vMerge/>
            <w:vAlign w:val="center"/>
          </w:tcPr>
          <w:p w14:paraId="462F12EB" w14:textId="77777777" w:rsidR="001A33BF" w:rsidRPr="006B071D" w:rsidRDefault="001A33BF" w:rsidP="00C563D8">
            <w:pPr>
              <w:spacing w:after="0"/>
              <w:jc w:val="center"/>
              <w:rPr>
                <w:b/>
              </w:rPr>
            </w:pPr>
          </w:p>
        </w:tc>
        <w:tc>
          <w:tcPr>
            <w:tcW w:w="4394" w:type="dxa"/>
            <w:gridSpan w:val="3"/>
          </w:tcPr>
          <w:p w14:paraId="16F58EED" w14:textId="77777777" w:rsidR="001A33BF" w:rsidRPr="00B46739" w:rsidRDefault="001A33BF" w:rsidP="00C563D8">
            <w:pPr>
              <w:spacing w:after="0"/>
              <w:jc w:val="center"/>
            </w:pPr>
          </w:p>
        </w:tc>
        <w:tc>
          <w:tcPr>
            <w:tcW w:w="1933" w:type="dxa"/>
          </w:tcPr>
          <w:p w14:paraId="6578CD7F" w14:textId="77777777" w:rsidR="001A33BF" w:rsidRDefault="001A33BF" w:rsidP="00C563D8">
            <w:pPr>
              <w:spacing w:after="0"/>
              <w:jc w:val="center"/>
            </w:pPr>
          </w:p>
        </w:tc>
      </w:tr>
      <w:tr w:rsidR="001A33BF" w14:paraId="49AE0E30" w14:textId="77777777" w:rsidTr="00687C56">
        <w:tc>
          <w:tcPr>
            <w:tcW w:w="2689" w:type="dxa"/>
            <w:gridSpan w:val="2"/>
            <w:vMerge/>
            <w:vAlign w:val="center"/>
          </w:tcPr>
          <w:p w14:paraId="02DA1268" w14:textId="77777777" w:rsidR="001A33BF" w:rsidRPr="006B071D" w:rsidRDefault="001A33BF" w:rsidP="00C563D8">
            <w:pPr>
              <w:spacing w:after="0"/>
              <w:jc w:val="center"/>
              <w:rPr>
                <w:b/>
              </w:rPr>
            </w:pPr>
          </w:p>
        </w:tc>
        <w:tc>
          <w:tcPr>
            <w:tcW w:w="4394" w:type="dxa"/>
            <w:gridSpan w:val="3"/>
          </w:tcPr>
          <w:p w14:paraId="0300C746" w14:textId="77777777" w:rsidR="001A33BF" w:rsidRPr="00B46739" w:rsidRDefault="001A33BF" w:rsidP="00C563D8">
            <w:pPr>
              <w:spacing w:after="0"/>
              <w:jc w:val="center"/>
            </w:pPr>
          </w:p>
        </w:tc>
        <w:tc>
          <w:tcPr>
            <w:tcW w:w="1933" w:type="dxa"/>
          </w:tcPr>
          <w:p w14:paraId="4FE97158" w14:textId="77777777" w:rsidR="001A33BF" w:rsidRDefault="001A33BF" w:rsidP="00C563D8">
            <w:pPr>
              <w:spacing w:after="0"/>
              <w:jc w:val="center"/>
            </w:pPr>
          </w:p>
        </w:tc>
      </w:tr>
      <w:tr w:rsidR="001A33BF" w14:paraId="18B91AC3" w14:textId="77777777" w:rsidTr="00687C56">
        <w:tc>
          <w:tcPr>
            <w:tcW w:w="2689" w:type="dxa"/>
            <w:gridSpan w:val="2"/>
            <w:vMerge/>
            <w:vAlign w:val="center"/>
          </w:tcPr>
          <w:p w14:paraId="356315BD" w14:textId="77777777" w:rsidR="001A33BF" w:rsidRPr="006B071D" w:rsidRDefault="001A33BF" w:rsidP="00C563D8">
            <w:pPr>
              <w:spacing w:after="0"/>
              <w:jc w:val="center"/>
              <w:rPr>
                <w:b/>
              </w:rPr>
            </w:pPr>
          </w:p>
        </w:tc>
        <w:tc>
          <w:tcPr>
            <w:tcW w:w="4394" w:type="dxa"/>
            <w:gridSpan w:val="3"/>
          </w:tcPr>
          <w:p w14:paraId="3545C662" w14:textId="77777777" w:rsidR="001A33BF" w:rsidRPr="00B46739" w:rsidRDefault="001A33BF" w:rsidP="00C563D8">
            <w:pPr>
              <w:spacing w:after="0"/>
              <w:jc w:val="center"/>
            </w:pPr>
          </w:p>
        </w:tc>
        <w:tc>
          <w:tcPr>
            <w:tcW w:w="1933" w:type="dxa"/>
          </w:tcPr>
          <w:p w14:paraId="50D86575" w14:textId="77777777" w:rsidR="001A33BF" w:rsidRDefault="001A33BF" w:rsidP="00C563D8">
            <w:pPr>
              <w:spacing w:after="0"/>
              <w:jc w:val="center"/>
            </w:pPr>
          </w:p>
        </w:tc>
      </w:tr>
      <w:tr w:rsidR="001A33BF" w14:paraId="2D68CB13" w14:textId="77777777" w:rsidTr="00687C56">
        <w:tc>
          <w:tcPr>
            <w:tcW w:w="2689" w:type="dxa"/>
            <w:gridSpan w:val="2"/>
            <w:vMerge w:val="restart"/>
            <w:vAlign w:val="center"/>
          </w:tcPr>
          <w:p w14:paraId="10447BD7"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2E4FA825" w14:textId="77777777" w:rsidR="001A33BF" w:rsidRPr="00B46739" w:rsidRDefault="001A33BF" w:rsidP="00C563D8">
            <w:pPr>
              <w:spacing w:after="0"/>
              <w:jc w:val="center"/>
            </w:pPr>
            <w:r w:rsidRPr="00B46739">
              <w:t>Completed Bidder Response Document</w:t>
            </w:r>
          </w:p>
        </w:tc>
        <w:tc>
          <w:tcPr>
            <w:tcW w:w="1933" w:type="dxa"/>
          </w:tcPr>
          <w:p w14:paraId="40F26065" w14:textId="77777777" w:rsidR="001A33BF" w:rsidRDefault="001A33BF" w:rsidP="00C563D8">
            <w:pPr>
              <w:spacing w:after="0"/>
              <w:jc w:val="center"/>
            </w:pPr>
          </w:p>
        </w:tc>
      </w:tr>
      <w:tr w:rsidR="001A33BF" w14:paraId="70470CC0" w14:textId="77777777" w:rsidTr="00687C56">
        <w:tc>
          <w:tcPr>
            <w:tcW w:w="2689" w:type="dxa"/>
            <w:gridSpan w:val="2"/>
            <w:vMerge/>
            <w:vAlign w:val="center"/>
          </w:tcPr>
          <w:p w14:paraId="28435D36" w14:textId="77777777" w:rsidR="001A33BF" w:rsidRPr="006B071D" w:rsidRDefault="001A33BF" w:rsidP="00C563D8">
            <w:pPr>
              <w:spacing w:after="0"/>
              <w:jc w:val="center"/>
              <w:rPr>
                <w:b/>
              </w:rPr>
            </w:pPr>
          </w:p>
        </w:tc>
        <w:tc>
          <w:tcPr>
            <w:tcW w:w="4394" w:type="dxa"/>
            <w:gridSpan w:val="3"/>
          </w:tcPr>
          <w:p w14:paraId="3B5BBB22" w14:textId="77777777" w:rsidR="001A33BF" w:rsidRPr="00B46739" w:rsidRDefault="001A33BF" w:rsidP="00C563D8">
            <w:pPr>
              <w:spacing w:after="0"/>
              <w:jc w:val="center"/>
            </w:pPr>
            <w:r w:rsidRPr="00B46739">
              <w:t>Supporting Financial Documents</w:t>
            </w:r>
          </w:p>
        </w:tc>
        <w:tc>
          <w:tcPr>
            <w:tcW w:w="1933" w:type="dxa"/>
          </w:tcPr>
          <w:p w14:paraId="4926CB03" w14:textId="77777777" w:rsidR="001A33BF" w:rsidRDefault="001A33BF" w:rsidP="00C563D8">
            <w:pPr>
              <w:spacing w:after="0"/>
              <w:jc w:val="center"/>
            </w:pPr>
          </w:p>
        </w:tc>
      </w:tr>
      <w:tr w:rsidR="001A33BF" w14:paraId="5C1458D2" w14:textId="77777777" w:rsidTr="00687C56">
        <w:tc>
          <w:tcPr>
            <w:tcW w:w="2689" w:type="dxa"/>
            <w:gridSpan w:val="2"/>
            <w:vMerge/>
            <w:vAlign w:val="center"/>
          </w:tcPr>
          <w:p w14:paraId="70C119B5" w14:textId="77777777" w:rsidR="001A33BF" w:rsidRPr="006B071D" w:rsidRDefault="001A33BF" w:rsidP="00C563D8">
            <w:pPr>
              <w:spacing w:after="0"/>
              <w:jc w:val="center"/>
              <w:rPr>
                <w:b/>
              </w:rPr>
            </w:pPr>
          </w:p>
        </w:tc>
        <w:tc>
          <w:tcPr>
            <w:tcW w:w="4394" w:type="dxa"/>
            <w:gridSpan w:val="3"/>
          </w:tcPr>
          <w:p w14:paraId="3B042D9D" w14:textId="77777777" w:rsidR="001A33BF" w:rsidRPr="00B46739" w:rsidRDefault="001A33BF" w:rsidP="00C563D8">
            <w:pPr>
              <w:spacing w:after="0"/>
              <w:jc w:val="center"/>
            </w:pPr>
          </w:p>
        </w:tc>
        <w:tc>
          <w:tcPr>
            <w:tcW w:w="1933" w:type="dxa"/>
          </w:tcPr>
          <w:p w14:paraId="2A56B96D" w14:textId="77777777" w:rsidR="001A33BF" w:rsidRDefault="001A33BF" w:rsidP="00C563D8">
            <w:pPr>
              <w:spacing w:after="0"/>
              <w:jc w:val="center"/>
            </w:pPr>
          </w:p>
        </w:tc>
      </w:tr>
      <w:tr w:rsidR="001A33BF" w14:paraId="4400F7F1" w14:textId="77777777" w:rsidTr="00687C56">
        <w:tc>
          <w:tcPr>
            <w:tcW w:w="2689" w:type="dxa"/>
            <w:gridSpan w:val="2"/>
            <w:vMerge/>
            <w:vAlign w:val="center"/>
          </w:tcPr>
          <w:p w14:paraId="13A06268" w14:textId="77777777" w:rsidR="001A33BF" w:rsidRPr="006B071D" w:rsidRDefault="001A33BF" w:rsidP="00C563D8">
            <w:pPr>
              <w:spacing w:after="0"/>
              <w:jc w:val="center"/>
              <w:rPr>
                <w:b/>
              </w:rPr>
            </w:pPr>
          </w:p>
        </w:tc>
        <w:tc>
          <w:tcPr>
            <w:tcW w:w="4394" w:type="dxa"/>
            <w:gridSpan w:val="3"/>
          </w:tcPr>
          <w:p w14:paraId="0AEBFBC3" w14:textId="77777777" w:rsidR="001A33BF" w:rsidRPr="00B46739" w:rsidRDefault="001A33BF" w:rsidP="00C563D8">
            <w:pPr>
              <w:spacing w:after="0"/>
              <w:jc w:val="center"/>
            </w:pPr>
          </w:p>
        </w:tc>
        <w:tc>
          <w:tcPr>
            <w:tcW w:w="1933" w:type="dxa"/>
          </w:tcPr>
          <w:p w14:paraId="1A26225D" w14:textId="77777777" w:rsidR="001A33BF" w:rsidRDefault="001A33BF" w:rsidP="00C563D8">
            <w:pPr>
              <w:spacing w:after="0"/>
              <w:jc w:val="center"/>
            </w:pPr>
          </w:p>
        </w:tc>
      </w:tr>
      <w:tr w:rsidR="001A33BF" w14:paraId="46530BF1" w14:textId="77777777" w:rsidTr="00687C56">
        <w:tc>
          <w:tcPr>
            <w:tcW w:w="2689" w:type="dxa"/>
            <w:gridSpan w:val="2"/>
            <w:vMerge/>
            <w:vAlign w:val="center"/>
          </w:tcPr>
          <w:p w14:paraId="7434AE31" w14:textId="77777777" w:rsidR="001A33BF" w:rsidRPr="006B071D" w:rsidRDefault="001A33BF" w:rsidP="00C563D8">
            <w:pPr>
              <w:spacing w:after="0"/>
              <w:jc w:val="center"/>
              <w:rPr>
                <w:b/>
              </w:rPr>
            </w:pPr>
          </w:p>
        </w:tc>
        <w:tc>
          <w:tcPr>
            <w:tcW w:w="4394" w:type="dxa"/>
            <w:gridSpan w:val="3"/>
          </w:tcPr>
          <w:p w14:paraId="240B7F3F" w14:textId="77777777" w:rsidR="001A33BF" w:rsidRPr="00B46739" w:rsidRDefault="001A33BF" w:rsidP="00C563D8">
            <w:pPr>
              <w:spacing w:after="0"/>
              <w:jc w:val="center"/>
            </w:pPr>
          </w:p>
        </w:tc>
        <w:tc>
          <w:tcPr>
            <w:tcW w:w="1933" w:type="dxa"/>
          </w:tcPr>
          <w:p w14:paraId="681D47A9" w14:textId="77777777" w:rsidR="001A33BF" w:rsidRDefault="001A33BF" w:rsidP="00C563D8">
            <w:pPr>
              <w:spacing w:after="0"/>
              <w:jc w:val="center"/>
            </w:pPr>
          </w:p>
        </w:tc>
      </w:tr>
      <w:tr w:rsidR="001A33BF" w14:paraId="00AE5DCF" w14:textId="77777777" w:rsidTr="00687C56">
        <w:tc>
          <w:tcPr>
            <w:tcW w:w="2689" w:type="dxa"/>
            <w:gridSpan w:val="2"/>
            <w:vMerge w:val="restart"/>
            <w:vAlign w:val="center"/>
          </w:tcPr>
          <w:p w14:paraId="7AFDE574"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79588939" w14:textId="77777777" w:rsidR="001A33BF" w:rsidRPr="00B46739" w:rsidRDefault="001A33BF" w:rsidP="00C563D8">
            <w:pPr>
              <w:spacing w:after="0"/>
              <w:jc w:val="center"/>
            </w:pPr>
            <w:r w:rsidRPr="00B46739">
              <w:t>Completed Bidder Response Document</w:t>
            </w:r>
          </w:p>
        </w:tc>
        <w:tc>
          <w:tcPr>
            <w:tcW w:w="1933" w:type="dxa"/>
          </w:tcPr>
          <w:p w14:paraId="54955A19" w14:textId="77777777" w:rsidR="001A33BF" w:rsidRDefault="001A33BF" w:rsidP="00C563D8">
            <w:pPr>
              <w:spacing w:after="0"/>
              <w:jc w:val="center"/>
            </w:pPr>
          </w:p>
        </w:tc>
      </w:tr>
      <w:tr w:rsidR="001A33BF" w14:paraId="4A503A92" w14:textId="77777777" w:rsidTr="00687C56">
        <w:tc>
          <w:tcPr>
            <w:tcW w:w="2689" w:type="dxa"/>
            <w:gridSpan w:val="2"/>
            <w:vMerge/>
          </w:tcPr>
          <w:p w14:paraId="3C5170D1" w14:textId="77777777" w:rsidR="001A33BF" w:rsidRDefault="001A33BF" w:rsidP="00C563D8">
            <w:pPr>
              <w:spacing w:after="0"/>
              <w:jc w:val="center"/>
            </w:pPr>
          </w:p>
        </w:tc>
        <w:tc>
          <w:tcPr>
            <w:tcW w:w="4394" w:type="dxa"/>
            <w:gridSpan w:val="3"/>
          </w:tcPr>
          <w:p w14:paraId="1B61D89F" w14:textId="77777777" w:rsidR="001A33BF" w:rsidRPr="00B46739" w:rsidRDefault="001A33BF" w:rsidP="00C563D8">
            <w:pPr>
              <w:spacing w:after="0"/>
              <w:jc w:val="center"/>
            </w:pPr>
          </w:p>
        </w:tc>
        <w:tc>
          <w:tcPr>
            <w:tcW w:w="1933" w:type="dxa"/>
          </w:tcPr>
          <w:p w14:paraId="13C010C6" w14:textId="77777777" w:rsidR="001A33BF" w:rsidRDefault="001A33BF" w:rsidP="00C563D8">
            <w:pPr>
              <w:spacing w:after="0"/>
              <w:jc w:val="center"/>
            </w:pPr>
          </w:p>
        </w:tc>
      </w:tr>
      <w:tr w:rsidR="001A33BF" w14:paraId="4B7B4B96" w14:textId="77777777" w:rsidTr="00687C56">
        <w:tc>
          <w:tcPr>
            <w:tcW w:w="2689" w:type="dxa"/>
            <w:gridSpan w:val="2"/>
            <w:vMerge/>
          </w:tcPr>
          <w:p w14:paraId="02E3C730" w14:textId="77777777" w:rsidR="001A33BF" w:rsidRDefault="001A33BF" w:rsidP="00C563D8">
            <w:pPr>
              <w:spacing w:after="0"/>
              <w:jc w:val="center"/>
            </w:pPr>
          </w:p>
        </w:tc>
        <w:tc>
          <w:tcPr>
            <w:tcW w:w="4394" w:type="dxa"/>
            <w:gridSpan w:val="3"/>
          </w:tcPr>
          <w:p w14:paraId="775D2F3C" w14:textId="77777777" w:rsidR="001A33BF" w:rsidRPr="00B46739" w:rsidRDefault="001A33BF" w:rsidP="00C563D8">
            <w:pPr>
              <w:spacing w:after="0"/>
              <w:jc w:val="center"/>
            </w:pPr>
          </w:p>
        </w:tc>
        <w:tc>
          <w:tcPr>
            <w:tcW w:w="1933" w:type="dxa"/>
          </w:tcPr>
          <w:p w14:paraId="4CEA16D8" w14:textId="77777777" w:rsidR="001A33BF" w:rsidRDefault="001A33BF" w:rsidP="00C563D8">
            <w:pPr>
              <w:spacing w:after="0"/>
              <w:jc w:val="center"/>
            </w:pPr>
          </w:p>
        </w:tc>
      </w:tr>
      <w:tr w:rsidR="001A33BF" w14:paraId="76B8FCD9" w14:textId="77777777" w:rsidTr="00C563D8">
        <w:trPr>
          <w:trHeight w:val="271"/>
        </w:trPr>
        <w:tc>
          <w:tcPr>
            <w:tcW w:w="9016" w:type="dxa"/>
            <w:gridSpan w:val="6"/>
          </w:tcPr>
          <w:p w14:paraId="540FA1A4" w14:textId="77777777" w:rsidR="001A33BF" w:rsidRDefault="001A33BF" w:rsidP="00AC2446">
            <w:pPr>
              <w:spacing w:after="0"/>
            </w:pPr>
          </w:p>
        </w:tc>
      </w:tr>
      <w:tr w:rsidR="001A33BF" w14:paraId="06945AFE" w14:textId="77777777" w:rsidTr="00687C56">
        <w:trPr>
          <w:trHeight w:val="461"/>
        </w:trPr>
        <w:tc>
          <w:tcPr>
            <w:tcW w:w="9016" w:type="dxa"/>
            <w:gridSpan w:val="6"/>
            <w:shd w:val="clear" w:color="auto" w:fill="FF0000"/>
            <w:vAlign w:val="center"/>
          </w:tcPr>
          <w:p w14:paraId="31C8FCB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24B1D90D" w14:textId="77777777" w:rsidTr="00C563D8">
        <w:trPr>
          <w:trHeight w:val="248"/>
        </w:trPr>
        <w:tc>
          <w:tcPr>
            <w:tcW w:w="5524" w:type="dxa"/>
            <w:gridSpan w:val="3"/>
            <w:shd w:val="clear" w:color="auto" w:fill="D9D9D9" w:themeFill="background1" w:themeFillShade="D9"/>
            <w:vAlign w:val="center"/>
          </w:tcPr>
          <w:p w14:paraId="04737993"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5D0BB1D3" w14:textId="77777777" w:rsidR="001A33BF" w:rsidRPr="006B071D" w:rsidRDefault="001A33BF" w:rsidP="00C563D8">
            <w:pPr>
              <w:spacing w:after="0"/>
              <w:jc w:val="center"/>
              <w:rPr>
                <w:b/>
              </w:rPr>
            </w:pPr>
            <w:r w:rsidRPr="006B071D">
              <w:rPr>
                <w:b/>
              </w:rPr>
              <w:t>Signature</w:t>
            </w:r>
          </w:p>
        </w:tc>
      </w:tr>
      <w:tr w:rsidR="001A33BF" w14:paraId="7B984BFB" w14:textId="77777777" w:rsidTr="001A33BF">
        <w:trPr>
          <w:trHeight w:val="469"/>
        </w:trPr>
        <w:tc>
          <w:tcPr>
            <w:tcW w:w="5524" w:type="dxa"/>
            <w:gridSpan w:val="3"/>
            <w:vAlign w:val="center"/>
          </w:tcPr>
          <w:p w14:paraId="55E082B1" w14:textId="77777777" w:rsidR="001A33BF" w:rsidRDefault="001A33BF" w:rsidP="00C563D8">
            <w:pPr>
              <w:spacing w:after="0"/>
              <w:jc w:val="center"/>
            </w:pPr>
            <w:r>
              <w:t>Conditions of Tendering</w:t>
            </w:r>
          </w:p>
        </w:tc>
        <w:tc>
          <w:tcPr>
            <w:tcW w:w="3492" w:type="dxa"/>
            <w:gridSpan w:val="3"/>
            <w:vAlign w:val="center"/>
          </w:tcPr>
          <w:p w14:paraId="21029845" w14:textId="77777777" w:rsidR="001A33BF" w:rsidRDefault="001A33BF" w:rsidP="00C563D8">
            <w:pPr>
              <w:spacing w:after="0"/>
              <w:jc w:val="center"/>
            </w:pPr>
          </w:p>
        </w:tc>
      </w:tr>
      <w:tr w:rsidR="001A33BF" w14:paraId="304399DD" w14:textId="77777777" w:rsidTr="001A33BF">
        <w:trPr>
          <w:trHeight w:val="547"/>
        </w:trPr>
        <w:tc>
          <w:tcPr>
            <w:tcW w:w="5524" w:type="dxa"/>
            <w:gridSpan w:val="3"/>
            <w:vAlign w:val="center"/>
          </w:tcPr>
          <w:p w14:paraId="1CA7CFE0" w14:textId="77777777" w:rsidR="001A33BF" w:rsidRDefault="001A33BF" w:rsidP="00C563D8">
            <w:pPr>
              <w:spacing w:after="0"/>
              <w:jc w:val="center"/>
            </w:pPr>
            <w:r>
              <w:t xml:space="preserve">Terms &amp; Conditions of </w:t>
            </w:r>
            <w:r w:rsidR="00FA27C9">
              <w:t xml:space="preserve">service </w:t>
            </w:r>
            <w:r>
              <w:t>Purchase</w:t>
            </w:r>
          </w:p>
        </w:tc>
        <w:tc>
          <w:tcPr>
            <w:tcW w:w="3492" w:type="dxa"/>
            <w:gridSpan w:val="3"/>
            <w:vAlign w:val="center"/>
          </w:tcPr>
          <w:p w14:paraId="6CDE893B" w14:textId="77777777" w:rsidR="001A33BF" w:rsidRDefault="001A33BF" w:rsidP="00C563D8">
            <w:pPr>
              <w:spacing w:after="0"/>
              <w:jc w:val="center"/>
            </w:pPr>
          </w:p>
        </w:tc>
      </w:tr>
      <w:tr w:rsidR="001A33BF" w14:paraId="3ABCDF10" w14:textId="77777777" w:rsidTr="001A33BF">
        <w:trPr>
          <w:trHeight w:val="569"/>
        </w:trPr>
        <w:tc>
          <w:tcPr>
            <w:tcW w:w="5524" w:type="dxa"/>
            <w:gridSpan w:val="3"/>
            <w:vAlign w:val="center"/>
          </w:tcPr>
          <w:p w14:paraId="2C728FD3" w14:textId="77777777" w:rsidR="001A33BF" w:rsidRDefault="001A33BF" w:rsidP="00C563D8">
            <w:pPr>
              <w:spacing w:after="0"/>
              <w:jc w:val="center"/>
            </w:pPr>
            <w:r>
              <w:t>Child Safeguarding Policy</w:t>
            </w:r>
          </w:p>
        </w:tc>
        <w:tc>
          <w:tcPr>
            <w:tcW w:w="3492" w:type="dxa"/>
            <w:gridSpan w:val="3"/>
            <w:vAlign w:val="center"/>
          </w:tcPr>
          <w:p w14:paraId="420451A4" w14:textId="77777777" w:rsidR="001A33BF" w:rsidRDefault="001A33BF" w:rsidP="00C563D8">
            <w:pPr>
              <w:spacing w:after="0"/>
              <w:jc w:val="center"/>
            </w:pPr>
          </w:p>
        </w:tc>
      </w:tr>
      <w:tr w:rsidR="001A33BF" w14:paraId="5D2D8456" w14:textId="77777777" w:rsidTr="001A33BF">
        <w:trPr>
          <w:trHeight w:val="563"/>
        </w:trPr>
        <w:tc>
          <w:tcPr>
            <w:tcW w:w="5524" w:type="dxa"/>
            <w:gridSpan w:val="3"/>
            <w:vAlign w:val="center"/>
          </w:tcPr>
          <w:p w14:paraId="7AC64485" w14:textId="77777777" w:rsidR="001A33BF" w:rsidRDefault="001A33BF" w:rsidP="00C563D8">
            <w:pPr>
              <w:spacing w:after="0"/>
              <w:jc w:val="center"/>
            </w:pPr>
            <w:r>
              <w:t>Anti-Bribery &amp; Corruption Policy</w:t>
            </w:r>
          </w:p>
        </w:tc>
        <w:tc>
          <w:tcPr>
            <w:tcW w:w="3492" w:type="dxa"/>
            <w:gridSpan w:val="3"/>
            <w:vAlign w:val="center"/>
          </w:tcPr>
          <w:p w14:paraId="233FAF1C" w14:textId="77777777" w:rsidR="001A33BF" w:rsidRDefault="001A33BF" w:rsidP="00C563D8">
            <w:pPr>
              <w:spacing w:after="0"/>
              <w:jc w:val="center"/>
            </w:pPr>
          </w:p>
        </w:tc>
      </w:tr>
      <w:tr w:rsidR="001A33BF" w14:paraId="69A52679" w14:textId="77777777" w:rsidTr="001A33BF">
        <w:trPr>
          <w:trHeight w:val="543"/>
        </w:trPr>
        <w:tc>
          <w:tcPr>
            <w:tcW w:w="5524" w:type="dxa"/>
            <w:gridSpan w:val="3"/>
            <w:vAlign w:val="center"/>
          </w:tcPr>
          <w:p w14:paraId="363AB5CD" w14:textId="77777777" w:rsidR="001A33BF" w:rsidRDefault="001A33BF" w:rsidP="00C563D8">
            <w:pPr>
              <w:spacing w:after="0"/>
              <w:jc w:val="center"/>
            </w:pPr>
            <w:r>
              <w:t>Human Trafficking &amp; Modern Slavery Policy</w:t>
            </w:r>
          </w:p>
        </w:tc>
        <w:tc>
          <w:tcPr>
            <w:tcW w:w="3492" w:type="dxa"/>
            <w:gridSpan w:val="3"/>
            <w:vAlign w:val="center"/>
          </w:tcPr>
          <w:p w14:paraId="055D5C28" w14:textId="77777777" w:rsidR="001A33BF" w:rsidRDefault="001A33BF" w:rsidP="00C563D8">
            <w:pPr>
              <w:spacing w:after="0"/>
              <w:jc w:val="center"/>
            </w:pPr>
          </w:p>
        </w:tc>
      </w:tr>
      <w:tr w:rsidR="001A33BF" w14:paraId="2E2DC8B4" w14:textId="77777777" w:rsidTr="001A33BF">
        <w:trPr>
          <w:trHeight w:val="565"/>
        </w:trPr>
        <w:tc>
          <w:tcPr>
            <w:tcW w:w="5524" w:type="dxa"/>
            <w:gridSpan w:val="3"/>
            <w:vAlign w:val="center"/>
          </w:tcPr>
          <w:p w14:paraId="7FC1D5C8" w14:textId="77777777" w:rsidR="001A33BF" w:rsidRDefault="001A33BF" w:rsidP="00C563D8">
            <w:pPr>
              <w:spacing w:after="0"/>
              <w:jc w:val="center"/>
            </w:pPr>
            <w:r>
              <w:t>IAPG Code of Conduct</w:t>
            </w:r>
          </w:p>
        </w:tc>
        <w:tc>
          <w:tcPr>
            <w:tcW w:w="3492" w:type="dxa"/>
            <w:gridSpan w:val="3"/>
            <w:vAlign w:val="center"/>
          </w:tcPr>
          <w:p w14:paraId="4A335417" w14:textId="77777777" w:rsidR="001A33BF" w:rsidRDefault="001A33BF" w:rsidP="00C563D8">
            <w:pPr>
              <w:spacing w:after="0"/>
              <w:jc w:val="center"/>
            </w:pPr>
          </w:p>
        </w:tc>
      </w:tr>
    </w:tbl>
    <w:p w14:paraId="2D796CC5"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64E9111"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F20084D"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7AEB449E"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2EB448A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5553EDD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0FD7E2F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6829F3DE"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2C7D6DF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2F00F7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E8E42AA"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22A045F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9A8857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1143E2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10A152FC"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17F947D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145E91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20BACA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14EAB32C"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0AE85D2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0F4B6F0D" w14:textId="77777777" w:rsidR="00291AA4" w:rsidRPr="00DF3B24" w:rsidRDefault="00291AA4" w:rsidP="00DF3B24">
      <w:pPr>
        <w:spacing w:after="0" w:line="240" w:lineRule="auto"/>
        <w:rPr>
          <w:rFonts w:ascii="Gill Sans MT" w:hAnsi="Gill Sans MT" w:cstheme="minorHAnsi"/>
          <w:bCs/>
        </w:rPr>
      </w:pPr>
    </w:p>
    <w:p w14:paraId="5BF0082F" w14:textId="77777777" w:rsidR="00291AA4" w:rsidRPr="00DF3B24" w:rsidRDefault="00291AA4" w:rsidP="00DF3B24">
      <w:pPr>
        <w:spacing w:after="0" w:line="240" w:lineRule="auto"/>
        <w:rPr>
          <w:rFonts w:ascii="Gill Sans MT" w:hAnsi="Gill Sans MT" w:cstheme="minorHAnsi"/>
          <w:i/>
        </w:rPr>
      </w:pPr>
    </w:p>
    <w:p w14:paraId="2276D156" w14:textId="77777777" w:rsidR="00291AA4" w:rsidRPr="00DF3B24" w:rsidRDefault="00291AA4" w:rsidP="00DF3B24">
      <w:pPr>
        <w:spacing w:after="0" w:line="240" w:lineRule="auto"/>
        <w:rPr>
          <w:rFonts w:ascii="Gill Sans MT" w:hAnsi="Gill Sans MT" w:cstheme="minorHAnsi"/>
        </w:rPr>
      </w:pPr>
    </w:p>
    <w:p w14:paraId="4349970D"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79349A2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20A8822"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19156296"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6473CD10"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498EBDF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041AC72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1257313C"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6088D42" w14:textId="77777777" w:rsidR="00CB3EF9" w:rsidRPr="00DF3B24" w:rsidRDefault="00CB3EF9" w:rsidP="00DF3B24">
      <w:pPr>
        <w:spacing w:before="100" w:beforeAutospacing="1" w:after="0" w:line="240" w:lineRule="auto"/>
        <w:ind w:left="7"/>
        <w:jc w:val="center"/>
        <w:rPr>
          <w:rFonts w:ascii="Gill Sans MT" w:hAnsi="Gill Sans MT" w:cs="Arial"/>
          <w:b/>
          <w:bCs/>
          <w:spacing w:val="-3"/>
        </w:rPr>
      </w:pPr>
    </w:p>
    <w:p w14:paraId="011FFB3E" w14:textId="77777777" w:rsidR="00B725CB" w:rsidRPr="00B725CB" w:rsidRDefault="00B725CB" w:rsidP="00B725CB">
      <w:pPr>
        <w:rPr>
          <w:rFonts w:cs="Arial"/>
        </w:rPr>
      </w:pPr>
    </w:p>
    <w:p w14:paraId="42F619F8" w14:textId="4BFEF73F" w:rsidR="00B725CB" w:rsidRDefault="00B725CB" w:rsidP="00B725CB">
      <w:pPr>
        <w:rPr>
          <w:rFonts w:cs="Arial"/>
        </w:rPr>
      </w:pPr>
    </w:p>
    <w:p w14:paraId="0F5FFD69" w14:textId="02D1A9AC" w:rsidR="006773B7" w:rsidRDefault="006773B7" w:rsidP="00B725CB">
      <w:pPr>
        <w:rPr>
          <w:rFonts w:cs="Arial"/>
        </w:rPr>
      </w:pPr>
    </w:p>
    <w:p w14:paraId="4066ECAC" w14:textId="3337D2B4" w:rsidR="006773B7" w:rsidRDefault="006773B7" w:rsidP="00B725CB">
      <w:pPr>
        <w:rPr>
          <w:rFonts w:cs="Arial"/>
        </w:rPr>
      </w:pPr>
    </w:p>
    <w:p w14:paraId="7F9B10DD" w14:textId="2C328061" w:rsidR="006773B7" w:rsidRDefault="006773B7" w:rsidP="00B725CB">
      <w:pPr>
        <w:rPr>
          <w:rFonts w:cs="Arial"/>
        </w:rPr>
      </w:pPr>
    </w:p>
    <w:p w14:paraId="2873E447" w14:textId="2E1454D7" w:rsidR="006773B7" w:rsidRDefault="006773B7" w:rsidP="00B725CB">
      <w:pPr>
        <w:rPr>
          <w:rFonts w:cs="Arial"/>
        </w:rPr>
      </w:pPr>
    </w:p>
    <w:p w14:paraId="5D0790EC" w14:textId="68A3391C" w:rsidR="006773B7" w:rsidRDefault="006773B7" w:rsidP="00B725CB">
      <w:pPr>
        <w:rPr>
          <w:rFonts w:cs="Arial"/>
        </w:rPr>
      </w:pPr>
    </w:p>
    <w:p w14:paraId="58D2E593" w14:textId="77777777" w:rsidR="006773B7" w:rsidRDefault="006773B7" w:rsidP="00B725CB">
      <w:pPr>
        <w:rPr>
          <w:rFonts w:cs="Arial"/>
        </w:rPr>
      </w:pPr>
    </w:p>
    <w:p w14:paraId="764F0B85" w14:textId="77777777" w:rsidR="00F67576" w:rsidRPr="00AA3D36" w:rsidRDefault="00F67576" w:rsidP="00B725CB">
      <w:pPr>
        <w:tabs>
          <w:tab w:val="left" w:pos="3690"/>
        </w:tabs>
        <w:rPr>
          <w:rFonts w:ascii="Gill Sans MT" w:hAnsi="Gill Sans MT"/>
          <w:b/>
          <w:color w:val="000000" w:themeColor="text1"/>
          <w:sz w:val="24"/>
        </w:rPr>
      </w:pPr>
      <w:bookmarkStart w:id="11" w:name="_PART_4_-"/>
      <w:bookmarkStart w:id="12" w:name="_SCHEDULE_1_–"/>
      <w:bookmarkEnd w:id="11"/>
      <w:bookmarkEnd w:id="12"/>
      <w:r w:rsidRPr="00AA3D36">
        <w:rPr>
          <w:rFonts w:ascii="Gill Sans MT" w:hAnsi="Gill Sans MT"/>
          <w:b/>
          <w:color w:val="000000" w:themeColor="text1"/>
          <w:sz w:val="24"/>
        </w:rPr>
        <w:lastRenderedPageBreak/>
        <w:t>SCHEDULE 1 – TERMS &amp; CONDITIONS OF BIDDING</w:t>
      </w:r>
    </w:p>
    <w:p w14:paraId="5179DD1C" w14:textId="77777777" w:rsidR="00F67576" w:rsidRPr="00FC265F" w:rsidRDefault="00F67576" w:rsidP="00F67576">
      <w:pPr>
        <w:spacing w:after="0" w:line="276" w:lineRule="auto"/>
        <w:rPr>
          <w:rFonts w:ascii="Gill Sans MT" w:hAnsi="Gill Sans MT" w:cs="Arial"/>
          <w:i/>
        </w:rPr>
      </w:pPr>
    </w:p>
    <w:p w14:paraId="4B24554F"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4BE9A53E"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5D752ACA" w14:textId="77777777" w:rsidR="00F67576" w:rsidRPr="00FC265F" w:rsidRDefault="00F67576" w:rsidP="00F67576">
      <w:pPr>
        <w:spacing w:after="0" w:line="276" w:lineRule="auto"/>
        <w:ind w:left="142"/>
        <w:rPr>
          <w:rFonts w:ascii="Gill Sans MT" w:hAnsi="Gill Sans MT" w:cs="Arial"/>
        </w:rPr>
      </w:pPr>
    </w:p>
    <w:p w14:paraId="72F77D7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1B9548A0"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490FE8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0256A60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512C313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2769AAB6"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1BC6BF6B"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32AA214C"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43CC27A4"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0A199FEA" w14:textId="77777777" w:rsidR="00F67576" w:rsidRPr="00FC265F" w:rsidRDefault="00F67576" w:rsidP="00F67576">
      <w:pPr>
        <w:tabs>
          <w:tab w:val="left" w:pos="720"/>
        </w:tabs>
        <w:spacing w:after="0" w:line="276" w:lineRule="auto"/>
        <w:ind w:left="142"/>
        <w:rPr>
          <w:rFonts w:ascii="Gill Sans MT" w:hAnsi="Gill Sans MT" w:cs="Arial"/>
        </w:rPr>
      </w:pPr>
    </w:p>
    <w:p w14:paraId="1418859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0BCA94F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75C121F7" w14:textId="77777777" w:rsidR="00F67576" w:rsidRPr="00FC265F" w:rsidRDefault="00F67576" w:rsidP="00F67576">
      <w:pPr>
        <w:spacing w:after="0" w:line="276" w:lineRule="auto"/>
        <w:ind w:left="142"/>
        <w:rPr>
          <w:rFonts w:ascii="Gill Sans MT" w:hAnsi="Gill Sans MT" w:cs="Arial"/>
        </w:rPr>
      </w:pPr>
    </w:p>
    <w:p w14:paraId="0D40EBF5"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0EA8C6C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BDECA02" w14:textId="77777777" w:rsidR="00F67576" w:rsidRPr="00FC265F" w:rsidRDefault="00F67576" w:rsidP="00F67576">
      <w:pPr>
        <w:spacing w:after="0" w:line="276" w:lineRule="auto"/>
        <w:ind w:left="142"/>
        <w:rPr>
          <w:rFonts w:ascii="Gill Sans MT" w:hAnsi="Gill Sans MT" w:cs="Arial"/>
        </w:rPr>
      </w:pPr>
    </w:p>
    <w:p w14:paraId="2CF8A963"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5A86FBC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0775DFB5" w14:textId="77777777" w:rsidR="00F67576" w:rsidRPr="00FC265F" w:rsidRDefault="00F67576" w:rsidP="00F67576">
      <w:pPr>
        <w:spacing w:after="0" w:line="276" w:lineRule="auto"/>
        <w:ind w:left="142"/>
        <w:rPr>
          <w:rFonts w:ascii="Gill Sans MT" w:hAnsi="Gill Sans MT" w:cs="Arial"/>
        </w:rPr>
      </w:pPr>
    </w:p>
    <w:p w14:paraId="5013D122"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234AEFE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0CE22FA3"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C4A34F7"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25DEBCC7" w14:textId="77777777" w:rsidR="00F67576" w:rsidRDefault="00F67576" w:rsidP="00F67576">
      <w:pPr>
        <w:keepLines/>
        <w:spacing w:after="0" w:line="276" w:lineRule="auto"/>
        <w:ind w:left="142"/>
        <w:rPr>
          <w:rFonts w:ascii="Gill Sans MT" w:hAnsi="Gill Sans MT" w:cs="Arial"/>
        </w:rPr>
      </w:pPr>
    </w:p>
    <w:p w14:paraId="6CFCD7FC" w14:textId="77777777" w:rsidR="009572AE" w:rsidRDefault="009572AE" w:rsidP="00F67576">
      <w:pPr>
        <w:keepLines/>
        <w:spacing w:after="0" w:line="276" w:lineRule="auto"/>
        <w:ind w:left="142"/>
        <w:rPr>
          <w:rFonts w:ascii="Gill Sans MT" w:hAnsi="Gill Sans MT" w:cs="Arial"/>
        </w:rPr>
      </w:pPr>
    </w:p>
    <w:p w14:paraId="3AF6D981" w14:textId="55E952BA" w:rsidR="009572AE" w:rsidRDefault="009572AE" w:rsidP="00F67576">
      <w:pPr>
        <w:keepLines/>
        <w:spacing w:after="0" w:line="276" w:lineRule="auto"/>
        <w:ind w:left="142"/>
        <w:rPr>
          <w:rFonts w:ascii="Gill Sans MT" w:hAnsi="Gill Sans MT" w:cs="Arial"/>
        </w:rPr>
      </w:pPr>
    </w:p>
    <w:p w14:paraId="7F06B453" w14:textId="155DE373" w:rsidR="006773B7" w:rsidRDefault="006773B7" w:rsidP="00F67576">
      <w:pPr>
        <w:keepLines/>
        <w:spacing w:after="0" w:line="276" w:lineRule="auto"/>
        <w:ind w:left="142"/>
        <w:rPr>
          <w:rFonts w:ascii="Gill Sans MT" w:hAnsi="Gill Sans MT" w:cs="Arial"/>
        </w:rPr>
      </w:pPr>
    </w:p>
    <w:p w14:paraId="2B03068D" w14:textId="77777777" w:rsidR="009572AE" w:rsidRPr="00FC265F" w:rsidRDefault="009572AE" w:rsidP="00F67576">
      <w:pPr>
        <w:keepLines/>
        <w:spacing w:after="0" w:line="276" w:lineRule="auto"/>
        <w:ind w:left="142"/>
        <w:rPr>
          <w:rFonts w:ascii="Gill Sans MT" w:hAnsi="Gill Sans MT" w:cs="Arial"/>
        </w:rPr>
      </w:pPr>
    </w:p>
    <w:p w14:paraId="02D0D5D3" w14:textId="77777777" w:rsidR="00F67576" w:rsidRPr="00FC265F" w:rsidRDefault="00F67576" w:rsidP="00F67576">
      <w:pPr>
        <w:spacing w:after="0" w:line="276" w:lineRule="auto"/>
        <w:ind w:left="142"/>
        <w:rPr>
          <w:rFonts w:ascii="Gill Sans MT" w:hAnsi="Gill Sans MT" w:cs="Arial"/>
        </w:rPr>
      </w:pPr>
    </w:p>
    <w:p w14:paraId="20A7B8D3"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5D6A40D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5046157A" w14:textId="77777777" w:rsidR="00F67576" w:rsidRPr="00FC265F" w:rsidRDefault="00F67576" w:rsidP="00F67576">
      <w:pPr>
        <w:spacing w:after="0" w:line="276" w:lineRule="auto"/>
        <w:ind w:left="142"/>
        <w:rPr>
          <w:rFonts w:ascii="Gill Sans MT" w:hAnsi="Gill Sans MT" w:cs="Arial"/>
        </w:rPr>
      </w:pPr>
    </w:p>
    <w:p w14:paraId="2BB2CAF4"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0520C01F"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547711B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76EEA87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3CC2A08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195EC4F"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3F97572F"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2BF880AA"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776CC462"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22B6E082" w14:textId="77777777" w:rsidR="00F67576" w:rsidRPr="00FC265F" w:rsidRDefault="00F67576" w:rsidP="00F67576">
      <w:pPr>
        <w:spacing w:after="0" w:line="276" w:lineRule="auto"/>
        <w:ind w:left="142"/>
        <w:rPr>
          <w:rFonts w:ascii="Gill Sans MT" w:hAnsi="Gill Sans MT" w:cs="Arial"/>
        </w:rPr>
      </w:pPr>
    </w:p>
    <w:p w14:paraId="5CCFAD46"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26372C4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2DAB3F98" w14:textId="77777777" w:rsidR="00F67576" w:rsidRPr="00FC265F" w:rsidRDefault="00F67576" w:rsidP="00F67576">
      <w:pPr>
        <w:spacing w:after="0" w:line="276" w:lineRule="auto"/>
        <w:ind w:left="142"/>
        <w:rPr>
          <w:rFonts w:ascii="Gill Sans MT" w:hAnsi="Gill Sans MT" w:cs="Arial"/>
        </w:rPr>
      </w:pPr>
    </w:p>
    <w:p w14:paraId="1DB377D9"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09097A3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4BA1E379" w14:textId="77777777" w:rsidR="00F67576" w:rsidRPr="00FC265F" w:rsidRDefault="00F67576" w:rsidP="00F67576">
      <w:pPr>
        <w:spacing w:after="0" w:line="276" w:lineRule="auto"/>
        <w:ind w:left="142"/>
        <w:rPr>
          <w:rFonts w:ascii="Gill Sans MT" w:hAnsi="Gill Sans MT" w:cs="Arial"/>
        </w:rPr>
      </w:pPr>
    </w:p>
    <w:p w14:paraId="1CA076D8"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52FC06C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299DA125" w14:textId="77777777" w:rsidR="00F67576" w:rsidRPr="00FC265F" w:rsidRDefault="00F67576" w:rsidP="00F67576">
      <w:pPr>
        <w:spacing w:after="0" w:line="276" w:lineRule="auto"/>
        <w:ind w:left="142"/>
        <w:rPr>
          <w:rFonts w:ascii="Gill Sans MT" w:hAnsi="Gill Sans MT" w:cs="Arial"/>
        </w:rPr>
      </w:pPr>
    </w:p>
    <w:p w14:paraId="1F3BC48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52EF892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4A6E28D0" w14:textId="77777777" w:rsidR="00F67576" w:rsidRPr="00FC265F" w:rsidRDefault="00F67576" w:rsidP="00F67576">
      <w:pPr>
        <w:spacing w:after="0" w:line="276" w:lineRule="auto"/>
        <w:ind w:left="142"/>
        <w:rPr>
          <w:rFonts w:ascii="Gill Sans MT" w:hAnsi="Gill Sans MT" w:cs="Arial"/>
        </w:rPr>
      </w:pPr>
    </w:p>
    <w:p w14:paraId="7F20868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DD505FD"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10538FF5" w14:textId="77777777" w:rsidR="00F67576" w:rsidRPr="00FC265F" w:rsidRDefault="00F67576" w:rsidP="00F67576">
      <w:pPr>
        <w:spacing w:after="0" w:line="276" w:lineRule="auto"/>
        <w:ind w:left="142"/>
        <w:rPr>
          <w:rFonts w:ascii="Gill Sans MT" w:hAnsi="Gill Sans MT" w:cs="Arial"/>
        </w:rPr>
      </w:pPr>
    </w:p>
    <w:p w14:paraId="70C663B2"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05EB9EA0"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3B31167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653707B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 xml:space="preserve">Neither it nor a company to which it regularly subcontracts has been convicted of fraud, corruption, involvement in a criminal organisation, any money laundering offence, any offence concerning </w:t>
      </w:r>
      <w:r w:rsidRPr="00FC265F">
        <w:rPr>
          <w:rFonts w:ascii="Gill Sans MT" w:hAnsi="Gill Sans MT" w:cs="Arial"/>
        </w:rPr>
        <w:lastRenderedPageBreak/>
        <w:t>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0B2F5AA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32B4D550"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5E683D72" w14:textId="77777777" w:rsidR="00F67576" w:rsidRPr="00FC265F" w:rsidRDefault="00F67576" w:rsidP="00F67576">
      <w:pPr>
        <w:spacing w:after="0" w:line="276" w:lineRule="auto"/>
        <w:ind w:left="142"/>
        <w:rPr>
          <w:rFonts w:ascii="Gill Sans MT" w:hAnsi="Gill Sans MT" w:cs="Arial"/>
        </w:rPr>
      </w:pPr>
    </w:p>
    <w:p w14:paraId="600A2105"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7FA1982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7556FA1D"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24C624BF"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607C70C0"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20FE6CE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5BA412F6" w14:textId="77777777" w:rsidR="00F67576" w:rsidRPr="00FC265F" w:rsidRDefault="00F67576" w:rsidP="00F67576">
      <w:pPr>
        <w:spacing w:after="0" w:line="276" w:lineRule="auto"/>
        <w:ind w:left="142"/>
        <w:rPr>
          <w:rFonts w:ascii="Gill Sans MT" w:hAnsi="Gill Sans MT" w:cs="Arial"/>
        </w:rPr>
      </w:pPr>
    </w:p>
    <w:p w14:paraId="407840AF"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605640D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801FB40" w14:textId="77777777" w:rsidR="00F67576" w:rsidRDefault="00F67576">
      <w:pPr>
        <w:rPr>
          <w:rFonts w:eastAsiaTheme="majorEastAsia" w:cstheme="minorHAnsi"/>
          <w:b/>
          <w:sz w:val="32"/>
          <w:szCs w:val="32"/>
        </w:rPr>
      </w:pPr>
    </w:p>
    <w:p w14:paraId="2F10B838" w14:textId="77777777" w:rsidR="00F67576" w:rsidRDefault="00F67576">
      <w:pPr>
        <w:rPr>
          <w:rFonts w:eastAsiaTheme="majorEastAsia" w:cstheme="minorHAnsi"/>
          <w:b/>
          <w:sz w:val="32"/>
          <w:szCs w:val="32"/>
        </w:rPr>
      </w:pPr>
      <w:r>
        <w:rPr>
          <w:rFonts w:cstheme="minorHAnsi"/>
          <w:b/>
        </w:rPr>
        <w:br w:type="page"/>
      </w:r>
    </w:p>
    <w:p w14:paraId="2F77FA63" w14:textId="77777777" w:rsidR="001046FA" w:rsidRPr="002E6366" w:rsidRDefault="009D533C" w:rsidP="002E6366">
      <w:pPr>
        <w:pStyle w:val="Heading1"/>
        <w:jc w:val="center"/>
        <w:rPr>
          <w:rFonts w:asciiTheme="minorHAnsi" w:hAnsiTheme="minorHAnsi" w:cstheme="minorHAnsi"/>
          <w:b/>
          <w:color w:val="auto"/>
        </w:rPr>
      </w:pPr>
      <w:r w:rsidRPr="002E6366">
        <w:rPr>
          <w:rFonts w:asciiTheme="minorHAnsi" w:hAnsiTheme="minorHAnsi" w:cstheme="minorHAnsi"/>
          <w:b/>
          <w:color w:val="auto"/>
        </w:rPr>
        <w:lastRenderedPageBreak/>
        <w:t xml:space="preserve">PART 4 - </w:t>
      </w:r>
      <w:r w:rsidR="00634365" w:rsidRPr="002E6366">
        <w:rPr>
          <w:rFonts w:asciiTheme="minorHAnsi" w:hAnsiTheme="minorHAnsi" w:cstheme="minorHAnsi"/>
          <w:b/>
          <w:color w:val="auto"/>
        </w:rPr>
        <w:t>APPENDICES</w:t>
      </w:r>
    </w:p>
    <w:p w14:paraId="28CD6ABA" w14:textId="07D08B35"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r w:rsidR="00171EEF">
        <w:rPr>
          <w:rFonts w:cs="Arial"/>
          <w:bCs/>
          <w:spacing w:val="-3"/>
        </w:rPr>
        <w:t xml:space="preserve">: </w:t>
      </w:r>
    </w:p>
    <w:p w14:paraId="38F89979" w14:textId="72E94961" w:rsidR="00A926C3" w:rsidRDefault="000A5293" w:rsidP="00A926C3">
      <w:pPr>
        <w:spacing w:before="100" w:beforeAutospacing="1"/>
        <w:ind w:left="7"/>
        <w:rPr>
          <w:rFonts w:ascii="Arial" w:hAnsi="Arial" w:cs="Arial"/>
        </w:rPr>
      </w:pPr>
      <w:r w:rsidRPr="00B93934">
        <w:rPr>
          <w:rFonts w:ascii="Arial" w:hAnsi="Arial" w:cs="Arial"/>
        </w:rPr>
        <w:object w:dxaOrig="1227" w:dyaOrig="802" w14:anchorId="7F51A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0.5pt" o:ole="">
            <v:imagedata r:id="rId14" o:title=""/>
          </v:shape>
          <o:OLEObject Type="Embed" ProgID="AcroExch.Document.7" ShapeID="_x0000_i1025" DrawAspect="Icon" ObjectID="_1746283922" r:id="rId15"/>
        </w:object>
      </w:r>
    </w:p>
    <w:p w14:paraId="63231407" w14:textId="2C33F787" w:rsidR="000A5293" w:rsidRDefault="000A5293" w:rsidP="000A5293">
      <w:pPr>
        <w:spacing w:before="100" w:beforeAutospacing="1"/>
        <w:ind w:left="7"/>
        <w:rPr>
          <w:rFonts w:cs="Arial"/>
          <w:bCs/>
          <w:spacing w:val="-3"/>
        </w:rPr>
      </w:pPr>
      <w:r w:rsidRPr="009D533C">
        <w:rPr>
          <w:rFonts w:cs="Arial"/>
          <w:b/>
          <w:bCs/>
          <w:spacing w:val="-3"/>
        </w:rPr>
        <w:t xml:space="preserve">Appendix </w:t>
      </w:r>
      <w:r>
        <w:rPr>
          <w:rFonts w:cs="Arial"/>
          <w:b/>
          <w:bCs/>
          <w:spacing w:val="-3"/>
        </w:rPr>
        <w:t>2</w:t>
      </w:r>
      <w:r>
        <w:rPr>
          <w:rFonts w:cs="Arial"/>
          <w:bCs/>
          <w:spacing w:val="-3"/>
        </w:rPr>
        <w:t xml:space="preserve"> - Terms &amp; Conditions of Bidding  </w:t>
      </w:r>
    </w:p>
    <w:p w14:paraId="7AB11290" w14:textId="618A411D" w:rsidR="000A5293" w:rsidRDefault="008848CB" w:rsidP="00A926C3">
      <w:pPr>
        <w:spacing w:before="100" w:beforeAutospacing="1"/>
        <w:ind w:left="7"/>
        <w:rPr>
          <w:rFonts w:cs="Arial"/>
          <w:b/>
          <w:bCs/>
          <w:spacing w:val="-3"/>
        </w:rPr>
      </w:pPr>
      <w:r w:rsidRPr="00B93934">
        <w:rPr>
          <w:rFonts w:ascii="Arial" w:hAnsi="Arial" w:cs="Arial"/>
          <w:i/>
        </w:rPr>
        <w:object w:dxaOrig="1311" w:dyaOrig="819" w14:anchorId="06D2D6E2">
          <v:shape id="_x0000_i1026" type="#_x0000_t75" style="width:65.25pt;height:41.25pt" o:ole="">
            <v:imagedata r:id="rId16" o:title=""/>
          </v:shape>
          <o:OLEObject Type="Embed" ProgID="AcroExch.Document.7" ShapeID="_x0000_i1026" DrawAspect="Icon" ObjectID="_1746283923" r:id="rId17"/>
        </w:object>
      </w:r>
    </w:p>
    <w:p w14:paraId="6B843556" w14:textId="6F8546C8"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w:t>
      </w:r>
      <w:r w:rsidR="00FA27C9">
        <w:rPr>
          <w:rFonts w:cs="Arial"/>
          <w:bCs/>
          <w:spacing w:val="-3"/>
        </w:rPr>
        <w:t>Children’s</w:t>
      </w:r>
      <w:r>
        <w:rPr>
          <w:rFonts w:cs="Arial"/>
          <w:bCs/>
          <w:spacing w:val="-3"/>
        </w:rPr>
        <w:t xml:space="preserve"> Safeguarding Policy</w:t>
      </w:r>
      <w:r w:rsidR="00171EEF">
        <w:rPr>
          <w:rFonts w:cs="Arial"/>
          <w:bCs/>
          <w:spacing w:val="-3"/>
        </w:rPr>
        <w:t xml:space="preserve">: </w:t>
      </w:r>
    </w:p>
    <w:p w14:paraId="49FF274B" w14:textId="78DE6EBF" w:rsidR="00634365" w:rsidRDefault="00634365" w:rsidP="00171EEF">
      <w:pPr>
        <w:tabs>
          <w:tab w:val="left" w:pos="7485"/>
        </w:tabs>
        <w:spacing w:before="100" w:beforeAutospacing="1"/>
        <w:ind w:left="7"/>
        <w:rPr>
          <w:rFonts w:cs="Arial"/>
          <w:bCs/>
          <w:spacing w:val="-3"/>
        </w:rPr>
      </w:pPr>
      <w:r w:rsidRPr="009D533C">
        <w:rPr>
          <w:rFonts w:cs="Arial"/>
          <w:b/>
          <w:bCs/>
          <w:spacing w:val="-3"/>
        </w:rPr>
        <w:t>Appendix 3</w:t>
      </w:r>
      <w:r>
        <w:rPr>
          <w:rFonts w:cs="Arial"/>
          <w:bCs/>
          <w:spacing w:val="-3"/>
        </w:rPr>
        <w:t xml:space="preserve"> – Save the </w:t>
      </w:r>
      <w:r w:rsidR="00FA27C9">
        <w:rPr>
          <w:rFonts w:cs="Arial"/>
          <w:bCs/>
          <w:spacing w:val="-3"/>
        </w:rPr>
        <w:t>Children’s</w:t>
      </w:r>
      <w:r>
        <w:rPr>
          <w:rFonts w:cs="Arial"/>
          <w:bCs/>
          <w:spacing w:val="-3"/>
        </w:rPr>
        <w:t xml:space="preserve"> Anti-Bribery and Corruption Policy</w:t>
      </w:r>
      <w:r w:rsidR="00171EEF">
        <w:rPr>
          <w:rFonts w:cs="Arial"/>
          <w:bCs/>
          <w:spacing w:val="-3"/>
        </w:rPr>
        <w:t xml:space="preserve">: </w:t>
      </w:r>
      <w:r w:rsidR="00171EEF">
        <w:rPr>
          <w:rFonts w:cs="Arial"/>
          <w:bCs/>
          <w:spacing w:val="-3"/>
        </w:rPr>
        <w:tab/>
      </w:r>
    </w:p>
    <w:p w14:paraId="5C93363F" w14:textId="6E421854"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w:t>
      </w:r>
      <w:r w:rsidR="00FA27C9">
        <w:rPr>
          <w:rFonts w:cs="Arial"/>
          <w:bCs/>
          <w:spacing w:val="-3"/>
        </w:rPr>
        <w:t>Children’s</w:t>
      </w:r>
      <w:r>
        <w:rPr>
          <w:rFonts w:cs="Arial"/>
          <w:bCs/>
          <w:spacing w:val="-3"/>
        </w:rPr>
        <w:t xml:space="preserve"> Human Trafficking and Modern Slavery Policy</w:t>
      </w:r>
      <w:r w:rsidR="00171EEF">
        <w:rPr>
          <w:rFonts w:cs="Arial"/>
          <w:bCs/>
          <w:spacing w:val="-3"/>
        </w:rPr>
        <w:t xml:space="preserve">: </w:t>
      </w:r>
    </w:p>
    <w:p w14:paraId="1694EC1A" w14:textId="59BD83FD"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w:t>
      </w:r>
      <w:r w:rsidR="00171EEF">
        <w:rPr>
          <w:rFonts w:cs="Arial"/>
          <w:bCs/>
          <w:spacing w:val="-3"/>
        </w:rPr>
        <w:t xml:space="preserve">for IAPG Agencies and Suppliers: </w:t>
      </w:r>
    </w:p>
    <w:p w14:paraId="567D60E4" w14:textId="13F6F0DC" w:rsidR="00D33F2F" w:rsidRDefault="00D33F2F" w:rsidP="009D533C">
      <w:pPr>
        <w:spacing w:before="100" w:beforeAutospacing="1"/>
        <w:ind w:left="7"/>
        <w:rPr>
          <w:rFonts w:cs="Arial"/>
          <w:bCs/>
          <w:spacing w:val="-3"/>
        </w:rPr>
      </w:pPr>
      <w:r>
        <w:object w:dxaOrig="1534" w:dyaOrig="997" w14:anchorId="70700183">
          <v:shape id="_x0000_i1027" type="#_x0000_t75" style="width:76.5pt;height:49.5pt" o:ole="">
            <v:imagedata r:id="rId18" o:title=""/>
          </v:shape>
          <o:OLEObject Type="Embed" ProgID="Word.Document.12" ShapeID="_x0000_i1027" DrawAspect="Icon" ObjectID="_1746283924" r:id="rId19">
            <o:FieldCodes>\s</o:FieldCodes>
          </o:OLEObject>
        </w:object>
      </w:r>
    </w:p>
    <w:sectPr w:rsidR="00D33F2F" w:rsidSect="00577B32">
      <w:headerReference w:type="default" r:id="rId20"/>
      <w:footerReference w:type="default" r:id="rId21"/>
      <w:headerReference w:type="first" r:id="rId22"/>
      <w:footerReference w:type="first" r:id="rId23"/>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FB3C" w14:textId="77777777" w:rsidR="003A515E" w:rsidRDefault="003A515E">
      <w:r>
        <w:separator/>
      </w:r>
    </w:p>
  </w:endnote>
  <w:endnote w:type="continuationSeparator" w:id="0">
    <w:p w14:paraId="0D634796" w14:textId="77777777" w:rsidR="003A515E" w:rsidRDefault="003A515E">
      <w:r>
        <w:continuationSeparator/>
      </w:r>
    </w:p>
  </w:endnote>
  <w:endnote w:type="continuationNotice" w:id="1">
    <w:p w14:paraId="7A608D18" w14:textId="77777777" w:rsidR="003A515E" w:rsidRDefault="003A5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1A66015F" w14:textId="77777777" w:rsidR="00302E6A" w:rsidRDefault="00302E6A" w:rsidP="00FC265F">
        <w:pPr>
          <w:pStyle w:val="Footer"/>
          <w:spacing w:after="0"/>
          <w:rPr>
            <w:sz w:val="20"/>
          </w:rPr>
        </w:pPr>
      </w:p>
      <w:p w14:paraId="564F61AB" w14:textId="77777777" w:rsidR="00302E6A" w:rsidRPr="00420CB6" w:rsidRDefault="00302E6A" w:rsidP="00FC265F">
        <w:pPr>
          <w:pStyle w:val="Footer"/>
          <w:spacing w:after="0"/>
          <w:rPr>
            <w:sz w:val="20"/>
          </w:rPr>
        </w:pPr>
        <w:r w:rsidRPr="00AA3D36">
          <w:rPr>
            <w:sz w:val="20"/>
          </w:rPr>
          <w:t>Invitation to tender</w:t>
        </w:r>
      </w:p>
      <w:p w14:paraId="3E62B3E3" w14:textId="696962D1" w:rsidR="00302E6A" w:rsidRPr="005A3936" w:rsidRDefault="00302E6A"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AC5F8D">
          <w:rPr>
            <w:noProof/>
            <w:sz w:val="16"/>
            <w:szCs w:val="16"/>
          </w:rPr>
          <w:t>8</w:t>
        </w:r>
        <w:r w:rsidRPr="005A3936">
          <w:rPr>
            <w:noProof/>
            <w:sz w:val="16"/>
            <w:szCs w:val="16"/>
          </w:rPr>
          <w:fldChar w:fldCharType="end"/>
        </w:r>
      </w:p>
    </w:sdtContent>
  </w:sdt>
  <w:p w14:paraId="6B9BF257" w14:textId="77777777" w:rsidR="00302E6A" w:rsidRPr="00575C69" w:rsidRDefault="00302E6A"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302E6A" w:rsidRPr="005B7AF3" w14:paraId="79BD37D4" w14:textId="77777777" w:rsidTr="00DE6A0C">
      <w:trPr>
        <w:cantSplit/>
        <w:trHeight w:val="904"/>
      </w:trPr>
      <w:tc>
        <w:tcPr>
          <w:tcW w:w="1857" w:type="dxa"/>
        </w:tcPr>
        <w:p w14:paraId="55EF47BB" w14:textId="77777777" w:rsidR="00302E6A" w:rsidRPr="00575C69" w:rsidRDefault="00302E6A" w:rsidP="00B17A8D">
          <w:pPr>
            <w:spacing w:after="0" w:line="240" w:lineRule="auto"/>
            <w:rPr>
              <w:i/>
              <w:smallCaps/>
              <w:sz w:val="16"/>
              <w:szCs w:val="16"/>
            </w:rPr>
          </w:pPr>
        </w:p>
      </w:tc>
      <w:tc>
        <w:tcPr>
          <w:tcW w:w="2463" w:type="dxa"/>
        </w:tcPr>
        <w:p w14:paraId="579FBFAD" w14:textId="77777777" w:rsidR="00302E6A" w:rsidRPr="002928FA" w:rsidRDefault="00302E6A" w:rsidP="00B17A8D">
          <w:pPr>
            <w:spacing w:after="0" w:line="160" w:lineRule="atLeast"/>
            <w:rPr>
              <w:b/>
              <w:color w:val="FF0000"/>
              <w:sz w:val="16"/>
              <w:szCs w:val="16"/>
            </w:rPr>
          </w:pPr>
        </w:p>
      </w:tc>
      <w:tc>
        <w:tcPr>
          <w:tcW w:w="4860" w:type="dxa"/>
        </w:tcPr>
        <w:p w14:paraId="26893B86" w14:textId="77777777" w:rsidR="00302E6A" w:rsidRPr="005B7AF3" w:rsidRDefault="00302E6A" w:rsidP="00B17A8D">
          <w:pPr>
            <w:pStyle w:val="BodyText"/>
            <w:spacing w:after="0" w:line="240" w:lineRule="auto"/>
            <w:rPr>
              <w:smallCaps/>
              <w:sz w:val="11"/>
              <w:szCs w:val="11"/>
            </w:rPr>
          </w:pPr>
        </w:p>
      </w:tc>
    </w:tr>
  </w:tbl>
  <w:p w14:paraId="6B13AA09" w14:textId="77777777" w:rsidR="00302E6A" w:rsidRDefault="0030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452E" w14:textId="77777777" w:rsidR="003A515E" w:rsidRDefault="003A515E">
      <w:r>
        <w:separator/>
      </w:r>
    </w:p>
  </w:footnote>
  <w:footnote w:type="continuationSeparator" w:id="0">
    <w:p w14:paraId="16C4D610" w14:textId="77777777" w:rsidR="003A515E" w:rsidRDefault="003A515E">
      <w:r>
        <w:continuationSeparator/>
      </w:r>
    </w:p>
  </w:footnote>
  <w:footnote w:type="continuationNotice" w:id="1">
    <w:p w14:paraId="0C384803" w14:textId="77777777" w:rsidR="003A515E" w:rsidRDefault="003A5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46B2" w14:textId="77777777" w:rsidR="00302E6A" w:rsidRPr="00BA615D" w:rsidRDefault="00302E6A"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07F04A84" wp14:editId="2867593C">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2617" w14:textId="77777777" w:rsidR="00302E6A" w:rsidRDefault="00302E6A"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04624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upperLetter"/>
      <w:lvlText w:val="(%3)"/>
      <w:lvlJc w:val="left"/>
      <w:pPr>
        <w:tabs>
          <w:tab w:val="num" w:pos="1418"/>
        </w:tabs>
        <w:ind w:left="1418"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1357212"/>
    <w:multiLevelType w:val="hybridMultilevel"/>
    <w:tmpl w:val="E1E47F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2470890"/>
    <w:multiLevelType w:val="multilevel"/>
    <w:tmpl w:val="764A5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2D271BF"/>
    <w:multiLevelType w:val="multilevel"/>
    <w:tmpl w:val="0ECE3572"/>
    <w:lvl w:ilvl="0">
      <w:start w:val="1"/>
      <w:numFmt w:val="decimal"/>
      <w:lvlText w:val="%1."/>
      <w:lvlJc w:val="left"/>
      <w:pPr>
        <w:ind w:left="361" w:hanging="360"/>
      </w:pPr>
      <w:rPr>
        <w:rFonts w:hint="default"/>
      </w:rPr>
    </w:lvl>
    <w:lvl w:ilvl="1">
      <w:start w:val="3"/>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5" w15:restartNumberingAfterBreak="0">
    <w:nsid w:val="02E12164"/>
    <w:multiLevelType w:val="hybridMultilevel"/>
    <w:tmpl w:val="1EC02B1C"/>
    <w:lvl w:ilvl="0" w:tplc="230266A4">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905EE"/>
    <w:multiLevelType w:val="hybridMultilevel"/>
    <w:tmpl w:val="9BFEE236"/>
    <w:lvl w:ilvl="0" w:tplc="F0D6CDEE">
      <w:start w:val="5"/>
      <w:numFmt w:val="bullet"/>
      <w:lvlText w:val="-"/>
      <w:lvlJc w:val="left"/>
      <w:pPr>
        <w:ind w:left="720" w:hanging="360"/>
      </w:pPr>
      <w:rPr>
        <w:rFonts w:ascii="Gill Sans MT" w:eastAsiaTheme="minorEastAsia"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73AFE"/>
    <w:multiLevelType w:val="multilevel"/>
    <w:tmpl w:val="651AF41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D63D4"/>
    <w:multiLevelType w:val="hybridMultilevel"/>
    <w:tmpl w:val="86B2E02E"/>
    <w:lvl w:ilvl="0" w:tplc="630C3C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D6A7916"/>
    <w:multiLevelType w:val="hybridMultilevel"/>
    <w:tmpl w:val="2FD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B2395"/>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0BD11C9"/>
    <w:multiLevelType w:val="multilevel"/>
    <w:tmpl w:val="C73E531C"/>
    <w:lvl w:ilvl="0">
      <w:start w:val="1"/>
      <w:numFmt w:val="decimal"/>
      <w:lvlText w:val="%1."/>
      <w:lvlJc w:val="left"/>
      <w:pPr>
        <w:ind w:left="361" w:hanging="360"/>
      </w:pPr>
      <w:rPr>
        <w:rFonts w:hint="default"/>
      </w:rPr>
    </w:lvl>
    <w:lvl w:ilvl="1">
      <w:start w:val="4"/>
      <w:numFmt w:val="decimal"/>
      <w:isLgl/>
      <w:lvlText w:val="%1.%2."/>
      <w:lvlJc w:val="left"/>
      <w:pPr>
        <w:ind w:left="381" w:hanging="38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7"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801AFE"/>
    <w:multiLevelType w:val="singleLevel"/>
    <w:tmpl w:val="9C14293E"/>
    <w:lvl w:ilvl="0">
      <w:start w:val="1"/>
      <w:numFmt w:val="decimal"/>
      <w:lvlText w:val="(%1)"/>
      <w:legacy w:legacy="1" w:legacySpace="0" w:legacyIndent="698"/>
      <w:lvlJc w:val="left"/>
      <w:pPr>
        <w:ind w:left="0" w:firstLine="0"/>
      </w:pPr>
      <w:rPr>
        <w:rFonts w:ascii="Arial" w:hAnsi="Arial" w:cs="Arial" w:hint="default"/>
        <w:b/>
      </w:rPr>
    </w:lvl>
  </w:abstractNum>
  <w:abstractNum w:abstractNumId="30"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B42117"/>
    <w:multiLevelType w:val="multilevel"/>
    <w:tmpl w:val="B0DEC930"/>
    <w:lvl w:ilvl="0">
      <w:start w:val="1"/>
      <w:numFmt w:val="decimal"/>
      <w:lvlText w:val="%1."/>
      <w:lvlJc w:val="left"/>
      <w:pPr>
        <w:ind w:left="361"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3"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EA5D6E"/>
    <w:multiLevelType w:val="hybridMultilevel"/>
    <w:tmpl w:val="FCA63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34"/>
  </w:num>
  <w:num w:numId="3">
    <w:abstractNumId w:val="12"/>
  </w:num>
  <w:num w:numId="4">
    <w:abstractNumId w:val="27"/>
  </w:num>
  <w:num w:numId="5">
    <w:abstractNumId w:val="26"/>
  </w:num>
  <w:num w:numId="6">
    <w:abstractNumId w:val="39"/>
  </w:num>
  <w:num w:numId="7">
    <w:abstractNumId w:val="36"/>
  </w:num>
  <w:num w:numId="8">
    <w:abstractNumId w:val="25"/>
  </w:num>
  <w:num w:numId="9">
    <w:abstractNumId w:val="28"/>
  </w:num>
  <w:num w:numId="10">
    <w:abstractNumId w:val="17"/>
  </w:num>
  <w:num w:numId="11">
    <w:abstractNumId w:val="19"/>
  </w:num>
  <w:num w:numId="12">
    <w:abstractNumId w:val="21"/>
  </w:num>
  <w:num w:numId="13">
    <w:abstractNumId w:val="33"/>
  </w:num>
  <w:num w:numId="14">
    <w:abstractNumId w:val="10"/>
  </w:num>
  <w:num w:numId="15">
    <w:abstractNumId w:val="20"/>
  </w:num>
  <w:num w:numId="16">
    <w:abstractNumId w:val="24"/>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18"/>
  </w:num>
  <w:num w:numId="22">
    <w:abstractNumId w:val="30"/>
  </w:num>
  <w:num w:numId="23">
    <w:abstractNumId w:val="37"/>
  </w:num>
  <w:num w:numId="24">
    <w:abstractNumId w:val="11"/>
  </w:num>
  <w:num w:numId="25">
    <w:abstractNumId w:val="35"/>
  </w:num>
  <w:num w:numId="26">
    <w:abstractNumId w:val="40"/>
  </w:num>
  <w:num w:numId="27">
    <w:abstractNumId w:val="16"/>
  </w:num>
  <w:num w:numId="28">
    <w:abstractNumId w:val="31"/>
  </w:num>
  <w:num w:numId="29">
    <w:abstractNumId w:val="32"/>
  </w:num>
  <w:num w:numId="30">
    <w:abstractNumId w:val="29"/>
    <w:lvlOverride w:ilvl="0">
      <w:startOverride w:val="1"/>
    </w:lvlOverride>
  </w:num>
  <w:num w:numId="31">
    <w:abstractNumId w:val="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38"/>
  </w:num>
  <w:num w:numId="36">
    <w:abstractNumId w:val="5"/>
  </w:num>
  <w:num w:numId="37">
    <w:abstractNumId w:val="3"/>
  </w:num>
  <w:num w:numId="38">
    <w:abstractNumId w:val="13"/>
  </w:num>
  <w:num w:numId="39">
    <w:abstractNumId w:val="6"/>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2F39"/>
    <w:rsid w:val="000046CC"/>
    <w:rsid w:val="00004705"/>
    <w:rsid w:val="00005D82"/>
    <w:rsid w:val="00006388"/>
    <w:rsid w:val="00006A57"/>
    <w:rsid w:val="0000729C"/>
    <w:rsid w:val="00007A93"/>
    <w:rsid w:val="0001195A"/>
    <w:rsid w:val="00013EAC"/>
    <w:rsid w:val="000153A9"/>
    <w:rsid w:val="00015ABC"/>
    <w:rsid w:val="000205AA"/>
    <w:rsid w:val="000208B6"/>
    <w:rsid w:val="0002401E"/>
    <w:rsid w:val="00024132"/>
    <w:rsid w:val="000263B5"/>
    <w:rsid w:val="00027513"/>
    <w:rsid w:val="00030E88"/>
    <w:rsid w:val="00036F8B"/>
    <w:rsid w:val="0004423A"/>
    <w:rsid w:val="00046018"/>
    <w:rsid w:val="00046128"/>
    <w:rsid w:val="00047BA5"/>
    <w:rsid w:val="00047ED2"/>
    <w:rsid w:val="00050A27"/>
    <w:rsid w:val="000518DA"/>
    <w:rsid w:val="00052CAD"/>
    <w:rsid w:val="00052ECD"/>
    <w:rsid w:val="000534E2"/>
    <w:rsid w:val="00053C9F"/>
    <w:rsid w:val="000541D7"/>
    <w:rsid w:val="00054366"/>
    <w:rsid w:val="00057CB4"/>
    <w:rsid w:val="00057E9C"/>
    <w:rsid w:val="00057F7E"/>
    <w:rsid w:val="000610F3"/>
    <w:rsid w:val="000628AB"/>
    <w:rsid w:val="0006584B"/>
    <w:rsid w:val="000662DB"/>
    <w:rsid w:val="0006669B"/>
    <w:rsid w:val="00067425"/>
    <w:rsid w:val="000702B4"/>
    <w:rsid w:val="0007068F"/>
    <w:rsid w:val="000719FD"/>
    <w:rsid w:val="00071C80"/>
    <w:rsid w:val="00072392"/>
    <w:rsid w:val="00072D59"/>
    <w:rsid w:val="00073511"/>
    <w:rsid w:val="0007465C"/>
    <w:rsid w:val="000759EE"/>
    <w:rsid w:val="00076ACA"/>
    <w:rsid w:val="00077068"/>
    <w:rsid w:val="00077846"/>
    <w:rsid w:val="00077F34"/>
    <w:rsid w:val="00081843"/>
    <w:rsid w:val="00081A69"/>
    <w:rsid w:val="00082CFE"/>
    <w:rsid w:val="00083342"/>
    <w:rsid w:val="000835B9"/>
    <w:rsid w:val="00084C92"/>
    <w:rsid w:val="00084E8A"/>
    <w:rsid w:val="000850C8"/>
    <w:rsid w:val="00086A36"/>
    <w:rsid w:val="00092309"/>
    <w:rsid w:val="00094354"/>
    <w:rsid w:val="00094BBF"/>
    <w:rsid w:val="00095D9F"/>
    <w:rsid w:val="00096978"/>
    <w:rsid w:val="00096C96"/>
    <w:rsid w:val="000A18EC"/>
    <w:rsid w:val="000A2FA7"/>
    <w:rsid w:val="000A33F4"/>
    <w:rsid w:val="000A3401"/>
    <w:rsid w:val="000A5293"/>
    <w:rsid w:val="000A732C"/>
    <w:rsid w:val="000A7E6F"/>
    <w:rsid w:val="000B02B8"/>
    <w:rsid w:val="000B5256"/>
    <w:rsid w:val="000B596F"/>
    <w:rsid w:val="000B7552"/>
    <w:rsid w:val="000C01A5"/>
    <w:rsid w:val="000C0930"/>
    <w:rsid w:val="000C0A68"/>
    <w:rsid w:val="000C0DB9"/>
    <w:rsid w:val="000C0DBB"/>
    <w:rsid w:val="000C1AF2"/>
    <w:rsid w:val="000C2DE7"/>
    <w:rsid w:val="000C4224"/>
    <w:rsid w:val="000C52C1"/>
    <w:rsid w:val="000C5AFB"/>
    <w:rsid w:val="000C67EE"/>
    <w:rsid w:val="000C777C"/>
    <w:rsid w:val="000C781C"/>
    <w:rsid w:val="000D32A5"/>
    <w:rsid w:val="000D3B55"/>
    <w:rsid w:val="000D47EA"/>
    <w:rsid w:val="000D48BA"/>
    <w:rsid w:val="000D5F5C"/>
    <w:rsid w:val="000E18CA"/>
    <w:rsid w:val="000E3521"/>
    <w:rsid w:val="000E3F37"/>
    <w:rsid w:val="000E4B93"/>
    <w:rsid w:val="000E59D7"/>
    <w:rsid w:val="000E5B2F"/>
    <w:rsid w:val="000E5CC0"/>
    <w:rsid w:val="000E6878"/>
    <w:rsid w:val="000E77D5"/>
    <w:rsid w:val="000E7F4A"/>
    <w:rsid w:val="000F0482"/>
    <w:rsid w:val="000F3297"/>
    <w:rsid w:val="000F337A"/>
    <w:rsid w:val="000F5B40"/>
    <w:rsid w:val="000F7251"/>
    <w:rsid w:val="00100848"/>
    <w:rsid w:val="001023C1"/>
    <w:rsid w:val="001031BC"/>
    <w:rsid w:val="00103C01"/>
    <w:rsid w:val="00103EEC"/>
    <w:rsid w:val="001046FA"/>
    <w:rsid w:val="00104E4D"/>
    <w:rsid w:val="00104FA9"/>
    <w:rsid w:val="00105244"/>
    <w:rsid w:val="001114C0"/>
    <w:rsid w:val="00113DB2"/>
    <w:rsid w:val="00114200"/>
    <w:rsid w:val="0011433E"/>
    <w:rsid w:val="0011552C"/>
    <w:rsid w:val="00120361"/>
    <w:rsid w:val="001216F8"/>
    <w:rsid w:val="0012247B"/>
    <w:rsid w:val="00122D66"/>
    <w:rsid w:val="00126AFA"/>
    <w:rsid w:val="00127790"/>
    <w:rsid w:val="00130BAB"/>
    <w:rsid w:val="00130F2C"/>
    <w:rsid w:val="00131E1B"/>
    <w:rsid w:val="0013250F"/>
    <w:rsid w:val="00132DCE"/>
    <w:rsid w:val="00133840"/>
    <w:rsid w:val="00133C12"/>
    <w:rsid w:val="00133C84"/>
    <w:rsid w:val="00136BB7"/>
    <w:rsid w:val="00136EBB"/>
    <w:rsid w:val="0014083B"/>
    <w:rsid w:val="00140DF4"/>
    <w:rsid w:val="001411AF"/>
    <w:rsid w:val="00141EBB"/>
    <w:rsid w:val="001420BD"/>
    <w:rsid w:val="00142CE4"/>
    <w:rsid w:val="0014341A"/>
    <w:rsid w:val="00144384"/>
    <w:rsid w:val="00144617"/>
    <w:rsid w:val="00144A66"/>
    <w:rsid w:val="00144EB3"/>
    <w:rsid w:val="00147E97"/>
    <w:rsid w:val="0015052A"/>
    <w:rsid w:val="00154228"/>
    <w:rsid w:val="00154847"/>
    <w:rsid w:val="00155097"/>
    <w:rsid w:val="00155553"/>
    <w:rsid w:val="00155B64"/>
    <w:rsid w:val="001562F1"/>
    <w:rsid w:val="00156D85"/>
    <w:rsid w:val="00157380"/>
    <w:rsid w:val="001608DD"/>
    <w:rsid w:val="00161E2F"/>
    <w:rsid w:val="00163531"/>
    <w:rsid w:val="00163B72"/>
    <w:rsid w:val="00163C59"/>
    <w:rsid w:val="001654B4"/>
    <w:rsid w:val="00165FCA"/>
    <w:rsid w:val="0016604E"/>
    <w:rsid w:val="001666FA"/>
    <w:rsid w:val="00166BC3"/>
    <w:rsid w:val="00171EEF"/>
    <w:rsid w:val="0017309D"/>
    <w:rsid w:val="001731F5"/>
    <w:rsid w:val="00173A0E"/>
    <w:rsid w:val="00174002"/>
    <w:rsid w:val="00174FA3"/>
    <w:rsid w:val="00175D61"/>
    <w:rsid w:val="00175E71"/>
    <w:rsid w:val="001762BC"/>
    <w:rsid w:val="001767FC"/>
    <w:rsid w:val="0017764A"/>
    <w:rsid w:val="0018070C"/>
    <w:rsid w:val="00180B3B"/>
    <w:rsid w:val="00181073"/>
    <w:rsid w:val="001811F5"/>
    <w:rsid w:val="001818DC"/>
    <w:rsid w:val="00181E98"/>
    <w:rsid w:val="0018307A"/>
    <w:rsid w:val="00184DEC"/>
    <w:rsid w:val="00184E5C"/>
    <w:rsid w:val="00185EA3"/>
    <w:rsid w:val="0018669F"/>
    <w:rsid w:val="00186788"/>
    <w:rsid w:val="001869B3"/>
    <w:rsid w:val="00190361"/>
    <w:rsid w:val="00191A67"/>
    <w:rsid w:val="00191D74"/>
    <w:rsid w:val="00192963"/>
    <w:rsid w:val="00192EB1"/>
    <w:rsid w:val="00193B55"/>
    <w:rsid w:val="00195D2F"/>
    <w:rsid w:val="0019622F"/>
    <w:rsid w:val="00197E21"/>
    <w:rsid w:val="001A0289"/>
    <w:rsid w:val="001A14B8"/>
    <w:rsid w:val="001A33BF"/>
    <w:rsid w:val="001A3748"/>
    <w:rsid w:val="001A3F36"/>
    <w:rsid w:val="001A400E"/>
    <w:rsid w:val="001A4097"/>
    <w:rsid w:val="001A556F"/>
    <w:rsid w:val="001A5954"/>
    <w:rsid w:val="001A6F7F"/>
    <w:rsid w:val="001A714C"/>
    <w:rsid w:val="001A7152"/>
    <w:rsid w:val="001A744A"/>
    <w:rsid w:val="001A76CD"/>
    <w:rsid w:val="001A7A32"/>
    <w:rsid w:val="001B094D"/>
    <w:rsid w:val="001B0F6A"/>
    <w:rsid w:val="001B2A6E"/>
    <w:rsid w:val="001B3DB0"/>
    <w:rsid w:val="001B7395"/>
    <w:rsid w:val="001B7930"/>
    <w:rsid w:val="001C0CD8"/>
    <w:rsid w:val="001C1FDC"/>
    <w:rsid w:val="001C2066"/>
    <w:rsid w:val="001C3111"/>
    <w:rsid w:val="001C508E"/>
    <w:rsid w:val="001C5269"/>
    <w:rsid w:val="001D0D7B"/>
    <w:rsid w:val="001D14ED"/>
    <w:rsid w:val="001D15B0"/>
    <w:rsid w:val="001D1A78"/>
    <w:rsid w:val="001D3C4A"/>
    <w:rsid w:val="001D42F6"/>
    <w:rsid w:val="001D561E"/>
    <w:rsid w:val="001D6AB9"/>
    <w:rsid w:val="001D73A4"/>
    <w:rsid w:val="001D765A"/>
    <w:rsid w:val="001D772D"/>
    <w:rsid w:val="001E1E01"/>
    <w:rsid w:val="001E3535"/>
    <w:rsid w:val="001E4B77"/>
    <w:rsid w:val="001E6E68"/>
    <w:rsid w:val="001F1E71"/>
    <w:rsid w:val="001F55B0"/>
    <w:rsid w:val="001F6C5E"/>
    <w:rsid w:val="001F70B0"/>
    <w:rsid w:val="001F74E9"/>
    <w:rsid w:val="002001FA"/>
    <w:rsid w:val="00200281"/>
    <w:rsid w:val="00200D50"/>
    <w:rsid w:val="00200DF7"/>
    <w:rsid w:val="002024AE"/>
    <w:rsid w:val="00203F07"/>
    <w:rsid w:val="00205258"/>
    <w:rsid w:val="002057C2"/>
    <w:rsid w:val="00205AAF"/>
    <w:rsid w:val="00205EEE"/>
    <w:rsid w:val="00206B93"/>
    <w:rsid w:val="0021044B"/>
    <w:rsid w:val="00211458"/>
    <w:rsid w:val="002119DB"/>
    <w:rsid w:val="00211AB2"/>
    <w:rsid w:val="002127C0"/>
    <w:rsid w:val="00212963"/>
    <w:rsid w:val="00213502"/>
    <w:rsid w:val="00213540"/>
    <w:rsid w:val="0021381D"/>
    <w:rsid w:val="00213C59"/>
    <w:rsid w:val="002166F4"/>
    <w:rsid w:val="002169EA"/>
    <w:rsid w:val="0021730D"/>
    <w:rsid w:val="00221DD4"/>
    <w:rsid w:val="00225062"/>
    <w:rsid w:val="00225D3A"/>
    <w:rsid w:val="002307A5"/>
    <w:rsid w:val="00233625"/>
    <w:rsid w:val="00234236"/>
    <w:rsid w:val="0023515C"/>
    <w:rsid w:val="00235776"/>
    <w:rsid w:val="0023700E"/>
    <w:rsid w:val="00240134"/>
    <w:rsid w:val="0024128A"/>
    <w:rsid w:val="002412F6"/>
    <w:rsid w:val="00242ABA"/>
    <w:rsid w:val="00250F39"/>
    <w:rsid w:val="002513E5"/>
    <w:rsid w:val="002524E7"/>
    <w:rsid w:val="002526F6"/>
    <w:rsid w:val="0025334E"/>
    <w:rsid w:val="00253412"/>
    <w:rsid w:val="0025393F"/>
    <w:rsid w:val="00254F3C"/>
    <w:rsid w:val="00256AFD"/>
    <w:rsid w:val="00257234"/>
    <w:rsid w:val="00262D66"/>
    <w:rsid w:val="00262D8B"/>
    <w:rsid w:val="00266A68"/>
    <w:rsid w:val="00267102"/>
    <w:rsid w:val="00267692"/>
    <w:rsid w:val="002715D0"/>
    <w:rsid w:val="002726AB"/>
    <w:rsid w:val="00272FCD"/>
    <w:rsid w:val="00273A51"/>
    <w:rsid w:val="00275A2E"/>
    <w:rsid w:val="00275B36"/>
    <w:rsid w:val="00275CE1"/>
    <w:rsid w:val="00276FD9"/>
    <w:rsid w:val="0027761D"/>
    <w:rsid w:val="00277711"/>
    <w:rsid w:val="00280BA2"/>
    <w:rsid w:val="00281784"/>
    <w:rsid w:val="002825F8"/>
    <w:rsid w:val="002826FA"/>
    <w:rsid w:val="00290F04"/>
    <w:rsid w:val="00291308"/>
    <w:rsid w:val="00291AA4"/>
    <w:rsid w:val="002931E5"/>
    <w:rsid w:val="0029360F"/>
    <w:rsid w:val="0029605D"/>
    <w:rsid w:val="002965D5"/>
    <w:rsid w:val="00297078"/>
    <w:rsid w:val="0029720A"/>
    <w:rsid w:val="002A13DB"/>
    <w:rsid w:val="002A2D0F"/>
    <w:rsid w:val="002A2F62"/>
    <w:rsid w:val="002A35D5"/>
    <w:rsid w:val="002A4DED"/>
    <w:rsid w:val="002A5076"/>
    <w:rsid w:val="002A56C7"/>
    <w:rsid w:val="002A7AE4"/>
    <w:rsid w:val="002B554C"/>
    <w:rsid w:val="002C0DFB"/>
    <w:rsid w:val="002C1992"/>
    <w:rsid w:val="002C5496"/>
    <w:rsid w:val="002C5B20"/>
    <w:rsid w:val="002C5DEE"/>
    <w:rsid w:val="002C5F4A"/>
    <w:rsid w:val="002C61D0"/>
    <w:rsid w:val="002C7412"/>
    <w:rsid w:val="002D23C4"/>
    <w:rsid w:val="002D3606"/>
    <w:rsid w:val="002D4D23"/>
    <w:rsid w:val="002D6398"/>
    <w:rsid w:val="002E0315"/>
    <w:rsid w:val="002E20A5"/>
    <w:rsid w:val="002E229C"/>
    <w:rsid w:val="002E52D8"/>
    <w:rsid w:val="002E6366"/>
    <w:rsid w:val="002E66E6"/>
    <w:rsid w:val="002E6F7D"/>
    <w:rsid w:val="002E7503"/>
    <w:rsid w:val="002F21A5"/>
    <w:rsid w:val="002F28E9"/>
    <w:rsid w:val="002F3187"/>
    <w:rsid w:val="002F45A9"/>
    <w:rsid w:val="002F4680"/>
    <w:rsid w:val="002F5D37"/>
    <w:rsid w:val="002F6FE4"/>
    <w:rsid w:val="00300665"/>
    <w:rsid w:val="00301A30"/>
    <w:rsid w:val="00302E6A"/>
    <w:rsid w:val="00302FE1"/>
    <w:rsid w:val="00303151"/>
    <w:rsid w:val="003034C6"/>
    <w:rsid w:val="00303893"/>
    <w:rsid w:val="00303A2D"/>
    <w:rsid w:val="00303E58"/>
    <w:rsid w:val="00303EE9"/>
    <w:rsid w:val="0030410B"/>
    <w:rsid w:val="00304241"/>
    <w:rsid w:val="0030460E"/>
    <w:rsid w:val="0030472F"/>
    <w:rsid w:val="003048F9"/>
    <w:rsid w:val="00305F74"/>
    <w:rsid w:val="00306CC9"/>
    <w:rsid w:val="003070E5"/>
    <w:rsid w:val="00307228"/>
    <w:rsid w:val="0030738B"/>
    <w:rsid w:val="003107EC"/>
    <w:rsid w:val="00311829"/>
    <w:rsid w:val="0031307D"/>
    <w:rsid w:val="0031587C"/>
    <w:rsid w:val="00315EE4"/>
    <w:rsid w:val="0031602A"/>
    <w:rsid w:val="00316B9A"/>
    <w:rsid w:val="0031731E"/>
    <w:rsid w:val="00317DA4"/>
    <w:rsid w:val="00317F80"/>
    <w:rsid w:val="00320485"/>
    <w:rsid w:val="0032063B"/>
    <w:rsid w:val="00320BB0"/>
    <w:rsid w:val="00321030"/>
    <w:rsid w:val="0032120B"/>
    <w:rsid w:val="00321F33"/>
    <w:rsid w:val="0032250D"/>
    <w:rsid w:val="003247F2"/>
    <w:rsid w:val="00325607"/>
    <w:rsid w:val="00326577"/>
    <w:rsid w:val="0032682B"/>
    <w:rsid w:val="00326B43"/>
    <w:rsid w:val="00326B6B"/>
    <w:rsid w:val="00327751"/>
    <w:rsid w:val="003307EC"/>
    <w:rsid w:val="003317BF"/>
    <w:rsid w:val="00332B41"/>
    <w:rsid w:val="00333D2D"/>
    <w:rsid w:val="003354CC"/>
    <w:rsid w:val="00336A7E"/>
    <w:rsid w:val="00337FA3"/>
    <w:rsid w:val="00337FC9"/>
    <w:rsid w:val="00341FB1"/>
    <w:rsid w:val="003449BC"/>
    <w:rsid w:val="00344B95"/>
    <w:rsid w:val="003455F7"/>
    <w:rsid w:val="00347331"/>
    <w:rsid w:val="00347708"/>
    <w:rsid w:val="00347F5D"/>
    <w:rsid w:val="00350421"/>
    <w:rsid w:val="00350431"/>
    <w:rsid w:val="0035223F"/>
    <w:rsid w:val="003523E8"/>
    <w:rsid w:val="00352B45"/>
    <w:rsid w:val="00354740"/>
    <w:rsid w:val="00354B8D"/>
    <w:rsid w:val="00354D3F"/>
    <w:rsid w:val="00355E4C"/>
    <w:rsid w:val="0035645B"/>
    <w:rsid w:val="00357C23"/>
    <w:rsid w:val="003614D6"/>
    <w:rsid w:val="00362F30"/>
    <w:rsid w:val="00364078"/>
    <w:rsid w:val="00365020"/>
    <w:rsid w:val="00365B3D"/>
    <w:rsid w:val="00365B3F"/>
    <w:rsid w:val="00367A5C"/>
    <w:rsid w:val="0037042E"/>
    <w:rsid w:val="00370A49"/>
    <w:rsid w:val="00370B1C"/>
    <w:rsid w:val="00371017"/>
    <w:rsid w:val="00371102"/>
    <w:rsid w:val="00371927"/>
    <w:rsid w:val="00372208"/>
    <w:rsid w:val="00373ED2"/>
    <w:rsid w:val="00374826"/>
    <w:rsid w:val="0037521E"/>
    <w:rsid w:val="00377EF8"/>
    <w:rsid w:val="003808DF"/>
    <w:rsid w:val="00381319"/>
    <w:rsid w:val="00381342"/>
    <w:rsid w:val="00383853"/>
    <w:rsid w:val="00384B3A"/>
    <w:rsid w:val="003850BE"/>
    <w:rsid w:val="00385E61"/>
    <w:rsid w:val="003872B8"/>
    <w:rsid w:val="00387382"/>
    <w:rsid w:val="00387F7D"/>
    <w:rsid w:val="003900C2"/>
    <w:rsid w:val="0039110E"/>
    <w:rsid w:val="0039139D"/>
    <w:rsid w:val="00392A83"/>
    <w:rsid w:val="00392D69"/>
    <w:rsid w:val="00394A67"/>
    <w:rsid w:val="00395646"/>
    <w:rsid w:val="00396579"/>
    <w:rsid w:val="00396621"/>
    <w:rsid w:val="00397405"/>
    <w:rsid w:val="003977B0"/>
    <w:rsid w:val="00397EC4"/>
    <w:rsid w:val="003A0344"/>
    <w:rsid w:val="003A2162"/>
    <w:rsid w:val="003A299E"/>
    <w:rsid w:val="003A3472"/>
    <w:rsid w:val="003A515E"/>
    <w:rsid w:val="003A590D"/>
    <w:rsid w:val="003A6A95"/>
    <w:rsid w:val="003A7EC6"/>
    <w:rsid w:val="003B0330"/>
    <w:rsid w:val="003B0FE6"/>
    <w:rsid w:val="003B1892"/>
    <w:rsid w:val="003B2854"/>
    <w:rsid w:val="003B344C"/>
    <w:rsid w:val="003B3DE9"/>
    <w:rsid w:val="003B3EAC"/>
    <w:rsid w:val="003B4074"/>
    <w:rsid w:val="003B4591"/>
    <w:rsid w:val="003B4C90"/>
    <w:rsid w:val="003B67BD"/>
    <w:rsid w:val="003C0118"/>
    <w:rsid w:val="003C046B"/>
    <w:rsid w:val="003C2099"/>
    <w:rsid w:val="003C256A"/>
    <w:rsid w:val="003C31AC"/>
    <w:rsid w:val="003C7309"/>
    <w:rsid w:val="003C7475"/>
    <w:rsid w:val="003C78AA"/>
    <w:rsid w:val="003D01D0"/>
    <w:rsid w:val="003D04B8"/>
    <w:rsid w:val="003D0D91"/>
    <w:rsid w:val="003D18AC"/>
    <w:rsid w:val="003D5ECA"/>
    <w:rsid w:val="003D6D93"/>
    <w:rsid w:val="003D6E98"/>
    <w:rsid w:val="003D7338"/>
    <w:rsid w:val="003E0D4B"/>
    <w:rsid w:val="003E1060"/>
    <w:rsid w:val="003E2ABA"/>
    <w:rsid w:val="003E3794"/>
    <w:rsid w:val="003E3C85"/>
    <w:rsid w:val="003E440B"/>
    <w:rsid w:val="003E4492"/>
    <w:rsid w:val="003E49B8"/>
    <w:rsid w:val="003E4BD0"/>
    <w:rsid w:val="003E4E9F"/>
    <w:rsid w:val="003E7B14"/>
    <w:rsid w:val="003F5099"/>
    <w:rsid w:val="003F5599"/>
    <w:rsid w:val="003F5D2F"/>
    <w:rsid w:val="003F61C7"/>
    <w:rsid w:val="003F7DB9"/>
    <w:rsid w:val="00401139"/>
    <w:rsid w:val="00401489"/>
    <w:rsid w:val="00401EAA"/>
    <w:rsid w:val="0040218A"/>
    <w:rsid w:val="00402486"/>
    <w:rsid w:val="00410A30"/>
    <w:rsid w:val="00411317"/>
    <w:rsid w:val="00413385"/>
    <w:rsid w:val="00414F6E"/>
    <w:rsid w:val="00415A10"/>
    <w:rsid w:val="00417B7D"/>
    <w:rsid w:val="00420CB6"/>
    <w:rsid w:val="00424167"/>
    <w:rsid w:val="00424518"/>
    <w:rsid w:val="00424980"/>
    <w:rsid w:val="0042726A"/>
    <w:rsid w:val="004275E1"/>
    <w:rsid w:val="004305C8"/>
    <w:rsid w:val="00430976"/>
    <w:rsid w:val="0043186F"/>
    <w:rsid w:val="004327EB"/>
    <w:rsid w:val="0043340B"/>
    <w:rsid w:val="004345F6"/>
    <w:rsid w:val="00434A61"/>
    <w:rsid w:val="00435C62"/>
    <w:rsid w:val="00436D18"/>
    <w:rsid w:val="00437237"/>
    <w:rsid w:val="0044227B"/>
    <w:rsid w:val="00442C47"/>
    <w:rsid w:val="00442D6F"/>
    <w:rsid w:val="004441A9"/>
    <w:rsid w:val="004442BC"/>
    <w:rsid w:val="00444E39"/>
    <w:rsid w:val="00445518"/>
    <w:rsid w:val="00445C94"/>
    <w:rsid w:val="00446C4C"/>
    <w:rsid w:val="00450CD5"/>
    <w:rsid w:val="00452580"/>
    <w:rsid w:val="00455457"/>
    <w:rsid w:val="00456D8D"/>
    <w:rsid w:val="00456E35"/>
    <w:rsid w:val="0046161C"/>
    <w:rsid w:val="004624FC"/>
    <w:rsid w:val="004656B0"/>
    <w:rsid w:val="004708D2"/>
    <w:rsid w:val="0047684E"/>
    <w:rsid w:val="00477F50"/>
    <w:rsid w:val="0048029D"/>
    <w:rsid w:val="00480CDD"/>
    <w:rsid w:val="004810E3"/>
    <w:rsid w:val="004816BE"/>
    <w:rsid w:val="00483227"/>
    <w:rsid w:val="00483FBE"/>
    <w:rsid w:val="00492015"/>
    <w:rsid w:val="00492B87"/>
    <w:rsid w:val="00493E63"/>
    <w:rsid w:val="004951D8"/>
    <w:rsid w:val="00497072"/>
    <w:rsid w:val="004A33D0"/>
    <w:rsid w:val="004A4C0E"/>
    <w:rsid w:val="004A4F95"/>
    <w:rsid w:val="004A645B"/>
    <w:rsid w:val="004A6AED"/>
    <w:rsid w:val="004A6EA3"/>
    <w:rsid w:val="004A712B"/>
    <w:rsid w:val="004A7582"/>
    <w:rsid w:val="004A7824"/>
    <w:rsid w:val="004A79D3"/>
    <w:rsid w:val="004B0DBE"/>
    <w:rsid w:val="004B21A3"/>
    <w:rsid w:val="004B2E9E"/>
    <w:rsid w:val="004B30A7"/>
    <w:rsid w:val="004B4312"/>
    <w:rsid w:val="004B43A0"/>
    <w:rsid w:val="004B4823"/>
    <w:rsid w:val="004B6CEA"/>
    <w:rsid w:val="004C029D"/>
    <w:rsid w:val="004C0458"/>
    <w:rsid w:val="004C1A07"/>
    <w:rsid w:val="004C241E"/>
    <w:rsid w:val="004C4101"/>
    <w:rsid w:val="004C4ECE"/>
    <w:rsid w:val="004C556B"/>
    <w:rsid w:val="004C7EA6"/>
    <w:rsid w:val="004D0D07"/>
    <w:rsid w:val="004D2047"/>
    <w:rsid w:val="004D41DF"/>
    <w:rsid w:val="004D4AAE"/>
    <w:rsid w:val="004D4F27"/>
    <w:rsid w:val="004D618C"/>
    <w:rsid w:val="004D770F"/>
    <w:rsid w:val="004E02D5"/>
    <w:rsid w:val="004E0C95"/>
    <w:rsid w:val="004E22F9"/>
    <w:rsid w:val="004E2706"/>
    <w:rsid w:val="004E4D43"/>
    <w:rsid w:val="004E5039"/>
    <w:rsid w:val="004E5178"/>
    <w:rsid w:val="004E57A2"/>
    <w:rsid w:val="004E5E75"/>
    <w:rsid w:val="004F0889"/>
    <w:rsid w:val="004F13EA"/>
    <w:rsid w:val="004F4981"/>
    <w:rsid w:val="00500A90"/>
    <w:rsid w:val="00502044"/>
    <w:rsid w:val="00502892"/>
    <w:rsid w:val="0050354A"/>
    <w:rsid w:val="00506DA0"/>
    <w:rsid w:val="00507C54"/>
    <w:rsid w:val="005114A5"/>
    <w:rsid w:val="00512764"/>
    <w:rsid w:val="00512CA7"/>
    <w:rsid w:val="00513A8C"/>
    <w:rsid w:val="0051465B"/>
    <w:rsid w:val="00516A55"/>
    <w:rsid w:val="00516AF7"/>
    <w:rsid w:val="00517D2E"/>
    <w:rsid w:val="00517E04"/>
    <w:rsid w:val="005221A2"/>
    <w:rsid w:val="00524C2A"/>
    <w:rsid w:val="00525EA9"/>
    <w:rsid w:val="00527BFF"/>
    <w:rsid w:val="00530B45"/>
    <w:rsid w:val="0053264F"/>
    <w:rsid w:val="00532D44"/>
    <w:rsid w:val="0053463C"/>
    <w:rsid w:val="005349D2"/>
    <w:rsid w:val="00534A7D"/>
    <w:rsid w:val="00534F41"/>
    <w:rsid w:val="0053770D"/>
    <w:rsid w:val="005377BB"/>
    <w:rsid w:val="00541E6C"/>
    <w:rsid w:val="005436B0"/>
    <w:rsid w:val="00544422"/>
    <w:rsid w:val="005444FA"/>
    <w:rsid w:val="00546F1B"/>
    <w:rsid w:val="005569B8"/>
    <w:rsid w:val="005571CC"/>
    <w:rsid w:val="00557216"/>
    <w:rsid w:val="00557CA1"/>
    <w:rsid w:val="00560583"/>
    <w:rsid w:val="00561BCA"/>
    <w:rsid w:val="0056286B"/>
    <w:rsid w:val="00563205"/>
    <w:rsid w:val="00564799"/>
    <w:rsid w:val="005713A3"/>
    <w:rsid w:val="00572F9F"/>
    <w:rsid w:val="00575C69"/>
    <w:rsid w:val="00575D90"/>
    <w:rsid w:val="005770E7"/>
    <w:rsid w:val="00577B32"/>
    <w:rsid w:val="00580C05"/>
    <w:rsid w:val="00581A76"/>
    <w:rsid w:val="00582A04"/>
    <w:rsid w:val="00586434"/>
    <w:rsid w:val="00587EAD"/>
    <w:rsid w:val="00591981"/>
    <w:rsid w:val="00591DF7"/>
    <w:rsid w:val="00591FAE"/>
    <w:rsid w:val="0059340F"/>
    <w:rsid w:val="005968F7"/>
    <w:rsid w:val="0059703E"/>
    <w:rsid w:val="005977F7"/>
    <w:rsid w:val="005A1108"/>
    <w:rsid w:val="005A14E9"/>
    <w:rsid w:val="005A1736"/>
    <w:rsid w:val="005A22F3"/>
    <w:rsid w:val="005A2CDB"/>
    <w:rsid w:val="005A3380"/>
    <w:rsid w:val="005A3936"/>
    <w:rsid w:val="005B4943"/>
    <w:rsid w:val="005B69A2"/>
    <w:rsid w:val="005C0191"/>
    <w:rsid w:val="005C0193"/>
    <w:rsid w:val="005C044A"/>
    <w:rsid w:val="005C073E"/>
    <w:rsid w:val="005C1E41"/>
    <w:rsid w:val="005C4F69"/>
    <w:rsid w:val="005C555E"/>
    <w:rsid w:val="005C64F9"/>
    <w:rsid w:val="005D09F4"/>
    <w:rsid w:val="005D18E8"/>
    <w:rsid w:val="005D214C"/>
    <w:rsid w:val="005D2907"/>
    <w:rsid w:val="005D5008"/>
    <w:rsid w:val="005D70F5"/>
    <w:rsid w:val="005D7B5C"/>
    <w:rsid w:val="005E0060"/>
    <w:rsid w:val="005E25DF"/>
    <w:rsid w:val="005E4D6B"/>
    <w:rsid w:val="005E596C"/>
    <w:rsid w:val="005E6352"/>
    <w:rsid w:val="005E6EE5"/>
    <w:rsid w:val="005E7507"/>
    <w:rsid w:val="005F1FF7"/>
    <w:rsid w:val="005F26F4"/>
    <w:rsid w:val="005F2EED"/>
    <w:rsid w:val="005F30B0"/>
    <w:rsid w:val="005F4C0A"/>
    <w:rsid w:val="005F5731"/>
    <w:rsid w:val="005F74B1"/>
    <w:rsid w:val="006001E1"/>
    <w:rsid w:val="00600629"/>
    <w:rsid w:val="006011A4"/>
    <w:rsid w:val="006024D2"/>
    <w:rsid w:val="00606937"/>
    <w:rsid w:val="00606DD9"/>
    <w:rsid w:val="00607328"/>
    <w:rsid w:val="00607F6D"/>
    <w:rsid w:val="0061051A"/>
    <w:rsid w:val="006121D8"/>
    <w:rsid w:val="00614796"/>
    <w:rsid w:val="00615265"/>
    <w:rsid w:val="00617EC0"/>
    <w:rsid w:val="00620396"/>
    <w:rsid w:val="006219D7"/>
    <w:rsid w:val="00622218"/>
    <w:rsid w:val="00623730"/>
    <w:rsid w:val="00624149"/>
    <w:rsid w:val="006248F2"/>
    <w:rsid w:val="00624A7B"/>
    <w:rsid w:val="00625C7C"/>
    <w:rsid w:val="00626CA7"/>
    <w:rsid w:val="00626D17"/>
    <w:rsid w:val="00626DEB"/>
    <w:rsid w:val="00626F67"/>
    <w:rsid w:val="00632451"/>
    <w:rsid w:val="00632AF4"/>
    <w:rsid w:val="00633369"/>
    <w:rsid w:val="00634365"/>
    <w:rsid w:val="00635E67"/>
    <w:rsid w:val="00640464"/>
    <w:rsid w:val="006430AF"/>
    <w:rsid w:val="006444CF"/>
    <w:rsid w:val="006458DB"/>
    <w:rsid w:val="00647E4A"/>
    <w:rsid w:val="00650D85"/>
    <w:rsid w:val="0065151A"/>
    <w:rsid w:val="006528B9"/>
    <w:rsid w:val="00652A4F"/>
    <w:rsid w:val="00654A79"/>
    <w:rsid w:val="00655B43"/>
    <w:rsid w:val="00655D2F"/>
    <w:rsid w:val="00656307"/>
    <w:rsid w:val="0065652F"/>
    <w:rsid w:val="00656D09"/>
    <w:rsid w:val="00656F7E"/>
    <w:rsid w:val="006573FB"/>
    <w:rsid w:val="00660C74"/>
    <w:rsid w:val="00662477"/>
    <w:rsid w:val="00663AAD"/>
    <w:rsid w:val="00663C1E"/>
    <w:rsid w:val="00671AD4"/>
    <w:rsid w:val="00672857"/>
    <w:rsid w:val="00672C9D"/>
    <w:rsid w:val="00674A52"/>
    <w:rsid w:val="00674B02"/>
    <w:rsid w:val="00674EE3"/>
    <w:rsid w:val="00675A28"/>
    <w:rsid w:val="006773B7"/>
    <w:rsid w:val="00677752"/>
    <w:rsid w:val="00680FB8"/>
    <w:rsid w:val="00681375"/>
    <w:rsid w:val="0068178D"/>
    <w:rsid w:val="00685A18"/>
    <w:rsid w:val="0068733D"/>
    <w:rsid w:val="00687C56"/>
    <w:rsid w:val="00691A66"/>
    <w:rsid w:val="00692B45"/>
    <w:rsid w:val="0069305A"/>
    <w:rsid w:val="00693456"/>
    <w:rsid w:val="00693F9A"/>
    <w:rsid w:val="00694759"/>
    <w:rsid w:val="00696E24"/>
    <w:rsid w:val="006975FB"/>
    <w:rsid w:val="006A0F54"/>
    <w:rsid w:val="006A1266"/>
    <w:rsid w:val="006A1BA5"/>
    <w:rsid w:val="006A4175"/>
    <w:rsid w:val="006A51E1"/>
    <w:rsid w:val="006A6D0E"/>
    <w:rsid w:val="006B20CC"/>
    <w:rsid w:val="006B2CC9"/>
    <w:rsid w:val="006B3793"/>
    <w:rsid w:val="006B73FE"/>
    <w:rsid w:val="006C2C3B"/>
    <w:rsid w:val="006C30E8"/>
    <w:rsid w:val="006C483F"/>
    <w:rsid w:val="006C4913"/>
    <w:rsid w:val="006C690E"/>
    <w:rsid w:val="006C77F0"/>
    <w:rsid w:val="006C7AE1"/>
    <w:rsid w:val="006C7C1B"/>
    <w:rsid w:val="006D1511"/>
    <w:rsid w:val="006D1CAB"/>
    <w:rsid w:val="006D2935"/>
    <w:rsid w:val="006D36C5"/>
    <w:rsid w:val="006D448F"/>
    <w:rsid w:val="006D46F8"/>
    <w:rsid w:val="006D4CEF"/>
    <w:rsid w:val="006D549F"/>
    <w:rsid w:val="006D5CC3"/>
    <w:rsid w:val="006E0D3C"/>
    <w:rsid w:val="006E0ED5"/>
    <w:rsid w:val="006E1A0A"/>
    <w:rsid w:val="006E2F0F"/>
    <w:rsid w:val="006E4713"/>
    <w:rsid w:val="006E551A"/>
    <w:rsid w:val="006E68D7"/>
    <w:rsid w:val="006E6EA6"/>
    <w:rsid w:val="006F0B3E"/>
    <w:rsid w:val="006F1618"/>
    <w:rsid w:val="006F2D65"/>
    <w:rsid w:val="006F40C5"/>
    <w:rsid w:val="006F5C8C"/>
    <w:rsid w:val="006F7F99"/>
    <w:rsid w:val="0070060C"/>
    <w:rsid w:val="0070094F"/>
    <w:rsid w:val="0070365E"/>
    <w:rsid w:val="00705155"/>
    <w:rsid w:val="0070687F"/>
    <w:rsid w:val="007075A5"/>
    <w:rsid w:val="00712B87"/>
    <w:rsid w:val="00713FCB"/>
    <w:rsid w:val="007142C9"/>
    <w:rsid w:val="007150D9"/>
    <w:rsid w:val="00715166"/>
    <w:rsid w:val="007159D1"/>
    <w:rsid w:val="00715C34"/>
    <w:rsid w:val="00715E3B"/>
    <w:rsid w:val="00717AB3"/>
    <w:rsid w:val="00720E5E"/>
    <w:rsid w:val="00721066"/>
    <w:rsid w:val="007211B1"/>
    <w:rsid w:val="007235C1"/>
    <w:rsid w:val="00724052"/>
    <w:rsid w:val="007247BA"/>
    <w:rsid w:val="00724F97"/>
    <w:rsid w:val="007274E5"/>
    <w:rsid w:val="00727CFC"/>
    <w:rsid w:val="007325F4"/>
    <w:rsid w:val="0073471D"/>
    <w:rsid w:val="00734D74"/>
    <w:rsid w:val="00734E29"/>
    <w:rsid w:val="007370A9"/>
    <w:rsid w:val="00737947"/>
    <w:rsid w:val="007415A2"/>
    <w:rsid w:val="00742C9B"/>
    <w:rsid w:val="007438FA"/>
    <w:rsid w:val="00743DC5"/>
    <w:rsid w:val="00746EBE"/>
    <w:rsid w:val="00746F4B"/>
    <w:rsid w:val="00747151"/>
    <w:rsid w:val="007511E4"/>
    <w:rsid w:val="00751B49"/>
    <w:rsid w:val="007540E8"/>
    <w:rsid w:val="00754CBE"/>
    <w:rsid w:val="00756F89"/>
    <w:rsid w:val="00757042"/>
    <w:rsid w:val="007623E1"/>
    <w:rsid w:val="0076323A"/>
    <w:rsid w:val="00765197"/>
    <w:rsid w:val="00766949"/>
    <w:rsid w:val="007672A2"/>
    <w:rsid w:val="007719D2"/>
    <w:rsid w:val="00771C43"/>
    <w:rsid w:val="00771D69"/>
    <w:rsid w:val="0077298A"/>
    <w:rsid w:val="00772B4A"/>
    <w:rsid w:val="00774E8A"/>
    <w:rsid w:val="00776096"/>
    <w:rsid w:val="0077613D"/>
    <w:rsid w:val="00777F19"/>
    <w:rsid w:val="007820C3"/>
    <w:rsid w:val="0078233E"/>
    <w:rsid w:val="007839F9"/>
    <w:rsid w:val="00784A26"/>
    <w:rsid w:val="007851D7"/>
    <w:rsid w:val="00790501"/>
    <w:rsid w:val="00791F40"/>
    <w:rsid w:val="00793A9C"/>
    <w:rsid w:val="00796E59"/>
    <w:rsid w:val="007971F5"/>
    <w:rsid w:val="007A21EB"/>
    <w:rsid w:val="007A2395"/>
    <w:rsid w:val="007A2764"/>
    <w:rsid w:val="007A4602"/>
    <w:rsid w:val="007A77EB"/>
    <w:rsid w:val="007B03EC"/>
    <w:rsid w:val="007B1234"/>
    <w:rsid w:val="007B1883"/>
    <w:rsid w:val="007B2293"/>
    <w:rsid w:val="007B2DA9"/>
    <w:rsid w:val="007B3CBD"/>
    <w:rsid w:val="007B4927"/>
    <w:rsid w:val="007C00DA"/>
    <w:rsid w:val="007C03D9"/>
    <w:rsid w:val="007C0C02"/>
    <w:rsid w:val="007C0C39"/>
    <w:rsid w:val="007C18EA"/>
    <w:rsid w:val="007C1FBC"/>
    <w:rsid w:val="007C2827"/>
    <w:rsid w:val="007C419C"/>
    <w:rsid w:val="007C4A7B"/>
    <w:rsid w:val="007C5564"/>
    <w:rsid w:val="007C5EFB"/>
    <w:rsid w:val="007C5F9F"/>
    <w:rsid w:val="007C71AE"/>
    <w:rsid w:val="007D4658"/>
    <w:rsid w:val="007D6E07"/>
    <w:rsid w:val="007D6F45"/>
    <w:rsid w:val="007D756B"/>
    <w:rsid w:val="007D7D7F"/>
    <w:rsid w:val="007E71FF"/>
    <w:rsid w:val="007F02D1"/>
    <w:rsid w:val="007F3BC5"/>
    <w:rsid w:val="007F689C"/>
    <w:rsid w:val="00803AE0"/>
    <w:rsid w:val="00803EA4"/>
    <w:rsid w:val="00803F64"/>
    <w:rsid w:val="00805498"/>
    <w:rsid w:val="00805A70"/>
    <w:rsid w:val="008063A6"/>
    <w:rsid w:val="00807B3C"/>
    <w:rsid w:val="00810801"/>
    <w:rsid w:val="008112D2"/>
    <w:rsid w:val="00812E88"/>
    <w:rsid w:val="008142A7"/>
    <w:rsid w:val="00814A30"/>
    <w:rsid w:val="00816508"/>
    <w:rsid w:val="008216A5"/>
    <w:rsid w:val="008221C4"/>
    <w:rsid w:val="0082317F"/>
    <w:rsid w:val="008248BB"/>
    <w:rsid w:val="00825532"/>
    <w:rsid w:val="008318A5"/>
    <w:rsid w:val="008323D0"/>
    <w:rsid w:val="00833073"/>
    <w:rsid w:val="00835327"/>
    <w:rsid w:val="00836F68"/>
    <w:rsid w:val="008374FB"/>
    <w:rsid w:val="00837FD9"/>
    <w:rsid w:val="00840DF0"/>
    <w:rsid w:val="008413AC"/>
    <w:rsid w:val="00841C9A"/>
    <w:rsid w:val="008476F4"/>
    <w:rsid w:val="00847E3A"/>
    <w:rsid w:val="008500FE"/>
    <w:rsid w:val="00850DFB"/>
    <w:rsid w:val="00851FD8"/>
    <w:rsid w:val="00852EFB"/>
    <w:rsid w:val="0085554B"/>
    <w:rsid w:val="00856913"/>
    <w:rsid w:val="00857C2E"/>
    <w:rsid w:val="00860F25"/>
    <w:rsid w:val="008616EE"/>
    <w:rsid w:val="0086432C"/>
    <w:rsid w:val="00864D62"/>
    <w:rsid w:val="00864F60"/>
    <w:rsid w:val="00865235"/>
    <w:rsid w:val="00865EB5"/>
    <w:rsid w:val="008665A3"/>
    <w:rsid w:val="008679E9"/>
    <w:rsid w:val="00874529"/>
    <w:rsid w:val="008759EE"/>
    <w:rsid w:val="00875BAF"/>
    <w:rsid w:val="00875CB1"/>
    <w:rsid w:val="008848CB"/>
    <w:rsid w:val="00886431"/>
    <w:rsid w:val="0088794D"/>
    <w:rsid w:val="00892A02"/>
    <w:rsid w:val="00894C0D"/>
    <w:rsid w:val="0089504B"/>
    <w:rsid w:val="0089569C"/>
    <w:rsid w:val="00895B8D"/>
    <w:rsid w:val="0089647E"/>
    <w:rsid w:val="00897CBE"/>
    <w:rsid w:val="008A05E2"/>
    <w:rsid w:val="008A0CCF"/>
    <w:rsid w:val="008A1DC1"/>
    <w:rsid w:val="008A245E"/>
    <w:rsid w:val="008A4196"/>
    <w:rsid w:val="008A42BB"/>
    <w:rsid w:val="008A4A8D"/>
    <w:rsid w:val="008A6976"/>
    <w:rsid w:val="008A6E7B"/>
    <w:rsid w:val="008A7219"/>
    <w:rsid w:val="008B02CA"/>
    <w:rsid w:val="008B11CC"/>
    <w:rsid w:val="008B38B3"/>
    <w:rsid w:val="008B55CF"/>
    <w:rsid w:val="008B6A4D"/>
    <w:rsid w:val="008B741C"/>
    <w:rsid w:val="008B7954"/>
    <w:rsid w:val="008C1038"/>
    <w:rsid w:val="008C2696"/>
    <w:rsid w:val="008C50D1"/>
    <w:rsid w:val="008C6347"/>
    <w:rsid w:val="008C63AA"/>
    <w:rsid w:val="008C790F"/>
    <w:rsid w:val="008D01FA"/>
    <w:rsid w:val="008D07C5"/>
    <w:rsid w:val="008D0D95"/>
    <w:rsid w:val="008D12EE"/>
    <w:rsid w:val="008D1C85"/>
    <w:rsid w:val="008D217E"/>
    <w:rsid w:val="008D328B"/>
    <w:rsid w:val="008D3365"/>
    <w:rsid w:val="008D38DC"/>
    <w:rsid w:val="008D4BE2"/>
    <w:rsid w:val="008D623A"/>
    <w:rsid w:val="008E14BE"/>
    <w:rsid w:val="008E1A6B"/>
    <w:rsid w:val="008E4969"/>
    <w:rsid w:val="008E530C"/>
    <w:rsid w:val="008E6366"/>
    <w:rsid w:val="008E67A9"/>
    <w:rsid w:val="008E6E14"/>
    <w:rsid w:val="008F0762"/>
    <w:rsid w:val="008F168F"/>
    <w:rsid w:val="008F278C"/>
    <w:rsid w:val="008F35E7"/>
    <w:rsid w:val="008F5923"/>
    <w:rsid w:val="008F6516"/>
    <w:rsid w:val="008F6801"/>
    <w:rsid w:val="0090361B"/>
    <w:rsid w:val="0090416E"/>
    <w:rsid w:val="00905044"/>
    <w:rsid w:val="009056A6"/>
    <w:rsid w:val="009107C5"/>
    <w:rsid w:val="009139D9"/>
    <w:rsid w:val="00913A2B"/>
    <w:rsid w:val="00913A3E"/>
    <w:rsid w:val="00914006"/>
    <w:rsid w:val="0091564E"/>
    <w:rsid w:val="00915CBA"/>
    <w:rsid w:val="00917AE1"/>
    <w:rsid w:val="00921211"/>
    <w:rsid w:val="0092164A"/>
    <w:rsid w:val="00921FB0"/>
    <w:rsid w:val="00923495"/>
    <w:rsid w:val="00925624"/>
    <w:rsid w:val="00925BB0"/>
    <w:rsid w:val="00925CD7"/>
    <w:rsid w:val="009269E1"/>
    <w:rsid w:val="00927751"/>
    <w:rsid w:val="00930020"/>
    <w:rsid w:val="009321C6"/>
    <w:rsid w:val="00932F7B"/>
    <w:rsid w:val="00933409"/>
    <w:rsid w:val="00933E16"/>
    <w:rsid w:val="009340A4"/>
    <w:rsid w:val="009348A7"/>
    <w:rsid w:val="00935F6A"/>
    <w:rsid w:val="00936580"/>
    <w:rsid w:val="009377C4"/>
    <w:rsid w:val="00941308"/>
    <w:rsid w:val="00942016"/>
    <w:rsid w:val="00943010"/>
    <w:rsid w:val="00943A2E"/>
    <w:rsid w:val="009442D1"/>
    <w:rsid w:val="00945613"/>
    <w:rsid w:val="0094599A"/>
    <w:rsid w:val="009465DC"/>
    <w:rsid w:val="009505EE"/>
    <w:rsid w:val="0095148D"/>
    <w:rsid w:val="00951C2A"/>
    <w:rsid w:val="00951EBE"/>
    <w:rsid w:val="00952840"/>
    <w:rsid w:val="009532B3"/>
    <w:rsid w:val="00954B71"/>
    <w:rsid w:val="009563A0"/>
    <w:rsid w:val="009572AE"/>
    <w:rsid w:val="00961261"/>
    <w:rsid w:val="00961345"/>
    <w:rsid w:val="0096138E"/>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4AAF"/>
    <w:rsid w:val="00996695"/>
    <w:rsid w:val="00997828"/>
    <w:rsid w:val="00997D9B"/>
    <w:rsid w:val="00997FF4"/>
    <w:rsid w:val="009A0923"/>
    <w:rsid w:val="009A0A92"/>
    <w:rsid w:val="009A21A4"/>
    <w:rsid w:val="009A3394"/>
    <w:rsid w:val="009A3EE4"/>
    <w:rsid w:val="009A49E0"/>
    <w:rsid w:val="009B42AC"/>
    <w:rsid w:val="009B4B12"/>
    <w:rsid w:val="009B51B5"/>
    <w:rsid w:val="009B609A"/>
    <w:rsid w:val="009C05F3"/>
    <w:rsid w:val="009C1471"/>
    <w:rsid w:val="009C1478"/>
    <w:rsid w:val="009C1CC7"/>
    <w:rsid w:val="009C3E73"/>
    <w:rsid w:val="009C4BEA"/>
    <w:rsid w:val="009C6D01"/>
    <w:rsid w:val="009C7362"/>
    <w:rsid w:val="009C7462"/>
    <w:rsid w:val="009D0B07"/>
    <w:rsid w:val="009D1B8B"/>
    <w:rsid w:val="009D2F3B"/>
    <w:rsid w:val="009D36FA"/>
    <w:rsid w:val="009D3C5C"/>
    <w:rsid w:val="009D3DE5"/>
    <w:rsid w:val="009D533C"/>
    <w:rsid w:val="009D6FDC"/>
    <w:rsid w:val="009D7E72"/>
    <w:rsid w:val="009E07D4"/>
    <w:rsid w:val="009E0DD6"/>
    <w:rsid w:val="009E0F62"/>
    <w:rsid w:val="009E12EB"/>
    <w:rsid w:val="009E22E9"/>
    <w:rsid w:val="009E6279"/>
    <w:rsid w:val="009E66F0"/>
    <w:rsid w:val="009E6F21"/>
    <w:rsid w:val="009F04B9"/>
    <w:rsid w:val="009F0C65"/>
    <w:rsid w:val="009F0F2F"/>
    <w:rsid w:val="009F40B5"/>
    <w:rsid w:val="009F63ED"/>
    <w:rsid w:val="009F7BE0"/>
    <w:rsid w:val="00A00E00"/>
    <w:rsid w:val="00A00F2B"/>
    <w:rsid w:val="00A010ED"/>
    <w:rsid w:val="00A01787"/>
    <w:rsid w:val="00A045A3"/>
    <w:rsid w:val="00A0485B"/>
    <w:rsid w:val="00A05D31"/>
    <w:rsid w:val="00A06808"/>
    <w:rsid w:val="00A07734"/>
    <w:rsid w:val="00A07745"/>
    <w:rsid w:val="00A102A4"/>
    <w:rsid w:val="00A10490"/>
    <w:rsid w:val="00A11093"/>
    <w:rsid w:val="00A11EBD"/>
    <w:rsid w:val="00A120AA"/>
    <w:rsid w:val="00A128F0"/>
    <w:rsid w:val="00A12A91"/>
    <w:rsid w:val="00A12E5A"/>
    <w:rsid w:val="00A1554E"/>
    <w:rsid w:val="00A17C8F"/>
    <w:rsid w:val="00A2182B"/>
    <w:rsid w:val="00A219B4"/>
    <w:rsid w:val="00A220DF"/>
    <w:rsid w:val="00A2260A"/>
    <w:rsid w:val="00A23BA7"/>
    <w:rsid w:val="00A2469B"/>
    <w:rsid w:val="00A26E7D"/>
    <w:rsid w:val="00A30316"/>
    <w:rsid w:val="00A32C22"/>
    <w:rsid w:val="00A335B0"/>
    <w:rsid w:val="00A33D2E"/>
    <w:rsid w:val="00A350E5"/>
    <w:rsid w:val="00A3515C"/>
    <w:rsid w:val="00A35536"/>
    <w:rsid w:val="00A36F85"/>
    <w:rsid w:val="00A37B46"/>
    <w:rsid w:val="00A4012F"/>
    <w:rsid w:val="00A40AEA"/>
    <w:rsid w:val="00A4173D"/>
    <w:rsid w:val="00A42BC4"/>
    <w:rsid w:val="00A47B11"/>
    <w:rsid w:val="00A47BB1"/>
    <w:rsid w:val="00A5023C"/>
    <w:rsid w:val="00A50EFB"/>
    <w:rsid w:val="00A515B9"/>
    <w:rsid w:val="00A51D3A"/>
    <w:rsid w:val="00A526BD"/>
    <w:rsid w:val="00A53332"/>
    <w:rsid w:val="00A536D3"/>
    <w:rsid w:val="00A54061"/>
    <w:rsid w:val="00A542AB"/>
    <w:rsid w:val="00A56A19"/>
    <w:rsid w:val="00A57D71"/>
    <w:rsid w:val="00A66840"/>
    <w:rsid w:val="00A67089"/>
    <w:rsid w:val="00A677EB"/>
    <w:rsid w:val="00A70315"/>
    <w:rsid w:val="00A7090E"/>
    <w:rsid w:val="00A753E3"/>
    <w:rsid w:val="00A76B36"/>
    <w:rsid w:val="00A76FD3"/>
    <w:rsid w:val="00A80199"/>
    <w:rsid w:val="00A8379D"/>
    <w:rsid w:val="00A844FD"/>
    <w:rsid w:val="00A8484D"/>
    <w:rsid w:val="00A84F7C"/>
    <w:rsid w:val="00A85350"/>
    <w:rsid w:val="00A8644B"/>
    <w:rsid w:val="00A871C9"/>
    <w:rsid w:val="00A8740F"/>
    <w:rsid w:val="00A9061C"/>
    <w:rsid w:val="00A90CC7"/>
    <w:rsid w:val="00A91906"/>
    <w:rsid w:val="00A91CFF"/>
    <w:rsid w:val="00A926C3"/>
    <w:rsid w:val="00A93DA6"/>
    <w:rsid w:val="00A9606D"/>
    <w:rsid w:val="00A97362"/>
    <w:rsid w:val="00A97AE3"/>
    <w:rsid w:val="00AA2148"/>
    <w:rsid w:val="00AA278C"/>
    <w:rsid w:val="00AA340C"/>
    <w:rsid w:val="00AA358E"/>
    <w:rsid w:val="00AA3D36"/>
    <w:rsid w:val="00AA75CD"/>
    <w:rsid w:val="00AB0073"/>
    <w:rsid w:val="00AB1039"/>
    <w:rsid w:val="00AB185B"/>
    <w:rsid w:val="00AB2101"/>
    <w:rsid w:val="00AB21C8"/>
    <w:rsid w:val="00AB3744"/>
    <w:rsid w:val="00AB412E"/>
    <w:rsid w:val="00AB4865"/>
    <w:rsid w:val="00AB4B4A"/>
    <w:rsid w:val="00AB4CEE"/>
    <w:rsid w:val="00AB4D59"/>
    <w:rsid w:val="00AB4E13"/>
    <w:rsid w:val="00AB7139"/>
    <w:rsid w:val="00AC07D0"/>
    <w:rsid w:val="00AC13C3"/>
    <w:rsid w:val="00AC2446"/>
    <w:rsid w:val="00AC402B"/>
    <w:rsid w:val="00AC4296"/>
    <w:rsid w:val="00AC59F0"/>
    <w:rsid w:val="00AC5F8D"/>
    <w:rsid w:val="00AC7360"/>
    <w:rsid w:val="00AC766F"/>
    <w:rsid w:val="00AC793C"/>
    <w:rsid w:val="00AD01D9"/>
    <w:rsid w:val="00AD299B"/>
    <w:rsid w:val="00AD513A"/>
    <w:rsid w:val="00AD753D"/>
    <w:rsid w:val="00AE08E6"/>
    <w:rsid w:val="00AE254E"/>
    <w:rsid w:val="00AE451A"/>
    <w:rsid w:val="00AE46C0"/>
    <w:rsid w:val="00AE4D14"/>
    <w:rsid w:val="00AE50F1"/>
    <w:rsid w:val="00AF00C0"/>
    <w:rsid w:val="00AF0C6A"/>
    <w:rsid w:val="00AF304E"/>
    <w:rsid w:val="00AF344E"/>
    <w:rsid w:val="00AF38EB"/>
    <w:rsid w:val="00AF5237"/>
    <w:rsid w:val="00AF67B1"/>
    <w:rsid w:val="00AF6963"/>
    <w:rsid w:val="00AF75F9"/>
    <w:rsid w:val="00AF7B75"/>
    <w:rsid w:val="00AF7C07"/>
    <w:rsid w:val="00B0104F"/>
    <w:rsid w:val="00B02B7D"/>
    <w:rsid w:val="00B0493E"/>
    <w:rsid w:val="00B07269"/>
    <w:rsid w:val="00B07A5F"/>
    <w:rsid w:val="00B1128E"/>
    <w:rsid w:val="00B12566"/>
    <w:rsid w:val="00B140FE"/>
    <w:rsid w:val="00B15181"/>
    <w:rsid w:val="00B1735C"/>
    <w:rsid w:val="00B17A8D"/>
    <w:rsid w:val="00B21796"/>
    <w:rsid w:val="00B21AC5"/>
    <w:rsid w:val="00B21EA0"/>
    <w:rsid w:val="00B2292B"/>
    <w:rsid w:val="00B25A80"/>
    <w:rsid w:val="00B33157"/>
    <w:rsid w:val="00B3327E"/>
    <w:rsid w:val="00B33D81"/>
    <w:rsid w:val="00B36BAE"/>
    <w:rsid w:val="00B36FF9"/>
    <w:rsid w:val="00B37830"/>
    <w:rsid w:val="00B37C56"/>
    <w:rsid w:val="00B40508"/>
    <w:rsid w:val="00B421EE"/>
    <w:rsid w:val="00B4413B"/>
    <w:rsid w:val="00B46739"/>
    <w:rsid w:val="00B5013F"/>
    <w:rsid w:val="00B50A48"/>
    <w:rsid w:val="00B5145B"/>
    <w:rsid w:val="00B51C6E"/>
    <w:rsid w:val="00B542BD"/>
    <w:rsid w:val="00B54E43"/>
    <w:rsid w:val="00B565BD"/>
    <w:rsid w:val="00B56E33"/>
    <w:rsid w:val="00B57CDC"/>
    <w:rsid w:val="00B618E0"/>
    <w:rsid w:val="00B61CBA"/>
    <w:rsid w:val="00B6307A"/>
    <w:rsid w:val="00B6564A"/>
    <w:rsid w:val="00B663EE"/>
    <w:rsid w:val="00B6641A"/>
    <w:rsid w:val="00B6782B"/>
    <w:rsid w:val="00B725CB"/>
    <w:rsid w:val="00B74DBF"/>
    <w:rsid w:val="00B75A0B"/>
    <w:rsid w:val="00B778BD"/>
    <w:rsid w:val="00B8012C"/>
    <w:rsid w:val="00B80D48"/>
    <w:rsid w:val="00B81CE0"/>
    <w:rsid w:val="00B82BE6"/>
    <w:rsid w:val="00B8394C"/>
    <w:rsid w:val="00B83BA4"/>
    <w:rsid w:val="00B8445B"/>
    <w:rsid w:val="00B85D90"/>
    <w:rsid w:val="00B870CF"/>
    <w:rsid w:val="00B8797D"/>
    <w:rsid w:val="00B910BD"/>
    <w:rsid w:val="00B91112"/>
    <w:rsid w:val="00B91F53"/>
    <w:rsid w:val="00B92891"/>
    <w:rsid w:val="00B92A82"/>
    <w:rsid w:val="00B92E90"/>
    <w:rsid w:val="00B92FDC"/>
    <w:rsid w:val="00B938EC"/>
    <w:rsid w:val="00B9631C"/>
    <w:rsid w:val="00B97F34"/>
    <w:rsid w:val="00BA1A02"/>
    <w:rsid w:val="00BA1B7C"/>
    <w:rsid w:val="00BA2B1A"/>
    <w:rsid w:val="00BA4477"/>
    <w:rsid w:val="00BA615D"/>
    <w:rsid w:val="00BA627E"/>
    <w:rsid w:val="00BB059B"/>
    <w:rsid w:val="00BB08AA"/>
    <w:rsid w:val="00BB15D6"/>
    <w:rsid w:val="00BB2CCD"/>
    <w:rsid w:val="00BB6BDA"/>
    <w:rsid w:val="00BB7835"/>
    <w:rsid w:val="00BC00CD"/>
    <w:rsid w:val="00BC1210"/>
    <w:rsid w:val="00BC25D7"/>
    <w:rsid w:val="00BC2EFA"/>
    <w:rsid w:val="00BC43F3"/>
    <w:rsid w:val="00BC67C4"/>
    <w:rsid w:val="00BC760A"/>
    <w:rsid w:val="00BD064A"/>
    <w:rsid w:val="00BD07F2"/>
    <w:rsid w:val="00BD156C"/>
    <w:rsid w:val="00BD1D22"/>
    <w:rsid w:val="00BD38AF"/>
    <w:rsid w:val="00BD4D44"/>
    <w:rsid w:val="00BD5696"/>
    <w:rsid w:val="00BD5A90"/>
    <w:rsid w:val="00BD5D93"/>
    <w:rsid w:val="00BD6747"/>
    <w:rsid w:val="00BE08C7"/>
    <w:rsid w:val="00BE0D8A"/>
    <w:rsid w:val="00BE1133"/>
    <w:rsid w:val="00BE1B0D"/>
    <w:rsid w:val="00BE2858"/>
    <w:rsid w:val="00BE2E96"/>
    <w:rsid w:val="00BE2F1B"/>
    <w:rsid w:val="00BE3EB0"/>
    <w:rsid w:val="00BE5765"/>
    <w:rsid w:val="00BE5FB6"/>
    <w:rsid w:val="00BE72D4"/>
    <w:rsid w:val="00BF067A"/>
    <w:rsid w:val="00BF1A15"/>
    <w:rsid w:val="00BF4C6B"/>
    <w:rsid w:val="00BF5CC1"/>
    <w:rsid w:val="00C01436"/>
    <w:rsid w:val="00C02191"/>
    <w:rsid w:val="00C0477E"/>
    <w:rsid w:val="00C049D4"/>
    <w:rsid w:val="00C0695D"/>
    <w:rsid w:val="00C06CC8"/>
    <w:rsid w:val="00C10F60"/>
    <w:rsid w:val="00C120C2"/>
    <w:rsid w:val="00C1367C"/>
    <w:rsid w:val="00C145B2"/>
    <w:rsid w:val="00C14C9A"/>
    <w:rsid w:val="00C15509"/>
    <w:rsid w:val="00C16E5D"/>
    <w:rsid w:val="00C2257B"/>
    <w:rsid w:val="00C22BF2"/>
    <w:rsid w:val="00C251FB"/>
    <w:rsid w:val="00C25FEE"/>
    <w:rsid w:val="00C2639D"/>
    <w:rsid w:val="00C304CD"/>
    <w:rsid w:val="00C30984"/>
    <w:rsid w:val="00C326CB"/>
    <w:rsid w:val="00C330D7"/>
    <w:rsid w:val="00C35357"/>
    <w:rsid w:val="00C35B94"/>
    <w:rsid w:val="00C3644B"/>
    <w:rsid w:val="00C36628"/>
    <w:rsid w:val="00C4035F"/>
    <w:rsid w:val="00C41743"/>
    <w:rsid w:val="00C417FB"/>
    <w:rsid w:val="00C4209E"/>
    <w:rsid w:val="00C467BE"/>
    <w:rsid w:val="00C46F47"/>
    <w:rsid w:val="00C47EE5"/>
    <w:rsid w:val="00C50235"/>
    <w:rsid w:val="00C50680"/>
    <w:rsid w:val="00C509D6"/>
    <w:rsid w:val="00C5351E"/>
    <w:rsid w:val="00C5494A"/>
    <w:rsid w:val="00C550AA"/>
    <w:rsid w:val="00C550F6"/>
    <w:rsid w:val="00C5572C"/>
    <w:rsid w:val="00C55C5E"/>
    <w:rsid w:val="00C55FA1"/>
    <w:rsid w:val="00C563D8"/>
    <w:rsid w:val="00C56873"/>
    <w:rsid w:val="00C57948"/>
    <w:rsid w:val="00C57B60"/>
    <w:rsid w:val="00C60019"/>
    <w:rsid w:val="00C6151E"/>
    <w:rsid w:val="00C62620"/>
    <w:rsid w:val="00C62E79"/>
    <w:rsid w:val="00C675B5"/>
    <w:rsid w:val="00C70296"/>
    <w:rsid w:val="00C703F9"/>
    <w:rsid w:val="00C7267E"/>
    <w:rsid w:val="00C73D57"/>
    <w:rsid w:val="00C74F1C"/>
    <w:rsid w:val="00C75006"/>
    <w:rsid w:val="00C76AC3"/>
    <w:rsid w:val="00C77B94"/>
    <w:rsid w:val="00C81986"/>
    <w:rsid w:val="00C81C3E"/>
    <w:rsid w:val="00C82177"/>
    <w:rsid w:val="00C82334"/>
    <w:rsid w:val="00C8241B"/>
    <w:rsid w:val="00C82E6A"/>
    <w:rsid w:val="00C8360B"/>
    <w:rsid w:val="00C83FF7"/>
    <w:rsid w:val="00C850CE"/>
    <w:rsid w:val="00C85249"/>
    <w:rsid w:val="00C857B2"/>
    <w:rsid w:val="00C87087"/>
    <w:rsid w:val="00C870CF"/>
    <w:rsid w:val="00C92188"/>
    <w:rsid w:val="00C93074"/>
    <w:rsid w:val="00C93B61"/>
    <w:rsid w:val="00C93B8A"/>
    <w:rsid w:val="00C94905"/>
    <w:rsid w:val="00C9589D"/>
    <w:rsid w:val="00C96868"/>
    <w:rsid w:val="00C96C35"/>
    <w:rsid w:val="00C96C8B"/>
    <w:rsid w:val="00CA0904"/>
    <w:rsid w:val="00CA1E2B"/>
    <w:rsid w:val="00CA3035"/>
    <w:rsid w:val="00CA3B05"/>
    <w:rsid w:val="00CA4584"/>
    <w:rsid w:val="00CA4E7A"/>
    <w:rsid w:val="00CA50D8"/>
    <w:rsid w:val="00CA52DC"/>
    <w:rsid w:val="00CA609F"/>
    <w:rsid w:val="00CA7133"/>
    <w:rsid w:val="00CA7495"/>
    <w:rsid w:val="00CB0577"/>
    <w:rsid w:val="00CB0FAC"/>
    <w:rsid w:val="00CB1DCC"/>
    <w:rsid w:val="00CB3317"/>
    <w:rsid w:val="00CB374B"/>
    <w:rsid w:val="00CB3EF9"/>
    <w:rsid w:val="00CB5098"/>
    <w:rsid w:val="00CB65C7"/>
    <w:rsid w:val="00CB74F3"/>
    <w:rsid w:val="00CC460E"/>
    <w:rsid w:val="00CC5D3B"/>
    <w:rsid w:val="00CD28A2"/>
    <w:rsid w:val="00CD3118"/>
    <w:rsid w:val="00CD3CA8"/>
    <w:rsid w:val="00CD3D4B"/>
    <w:rsid w:val="00CD417D"/>
    <w:rsid w:val="00CD43E2"/>
    <w:rsid w:val="00CD4DB5"/>
    <w:rsid w:val="00CD56D9"/>
    <w:rsid w:val="00CD67E9"/>
    <w:rsid w:val="00CE0672"/>
    <w:rsid w:val="00CE0CB8"/>
    <w:rsid w:val="00CE14C1"/>
    <w:rsid w:val="00CE15A5"/>
    <w:rsid w:val="00CE217D"/>
    <w:rsid w:val="00CE31AD"/>
    <w:rsid w:val="00CE32AC"/>
    <w:rsid w:val="00CE478F"/>
    <w:rsid w:val="00CE5E9B"/>
    <w:rsid w:val="00CE70DB"/>
    <w:rsid w:val="00CE72A0"/>
    <w:rsid w:val="00CF2E8F"/>
    <w:rsid w:val="00CF5B71"/>
    <w:rsid w:val="00CF62A4"/>
    <w:rsid w:val="00D00B4D"/>
    <w:rsid w:val="00D00BE9"/>
    <w:rsid w:val="00D037D7"/>
    <w:rsid w:val="00D03BFB"/>
    <w:rsid w:val="00D10A6D"/>
    <w:rsid w:val="00D12714"/>
    <w:rsid w:val="00D12D04"/>
    <w:rsid w:val="00D14E08"/>
    <w:rsid w:val="00D1536A"/>
    <w:rsid w:val="00D16CC2"/>
    <w:rsid w:val="00D16D59"/>
    <w:rsid w:val="00D2068E"/>
    <w:rsid w:val="00D206C5"/>
    <w:rsid w:val="00D20BEE"/>
    <w:rsid w:val="00D2348B"/>
    <w:rsid w:val="00D24B02"/>
    <w:rsid w:val="00D24D9C"/>
    <w:rsid w:val="00D266A1"/>
    <w:rsid w:val="00D31127"/>
    <w:rsid w:val="00D316AD"/>
    <w:rsid w:val="00D31E32"/>
    <w:rsid w:val="00D32D8A"/>
    <w:rsid w:val="00D33611"/>
    <w:rsid w:val="00D33F2F"/>
    <w:rsid w:val="00D34088"/>
    <w:rsid w:val="00D35242"/>
    <w:rsid w:val="00D36A15"/>
    <w:rsid w:val="00D36DC8"/>
    <w:rsid w:val="00D41AA4"/>
    <w:rsid w:val="00D42DBF"/>
    <w:rsid w:val="00D43186"/>
    <w:rsid w:val="00D453B4"/>
    <w:rsid w:val="00D454E2"/>
    <w:rsid w:val="00D471DE"/>
    <w:rsid w:val="00D508DA"/>
    <w:rsid w:val="00D50999"/>
    <w:rsid w:val="00D50D91"/>
    <w:rsid w:val="00D5112E"/>
    <w:rsid w:val="00D51938"/>
    <w:rsid w:val="00D51EFF"/>
    <w:rsid w:val="00D53C32"/>
    <w:rsid w:val="00D56155"/>
    <w:rsid w:val="00D57881"/>
    <w:rsid w:val="00D57BCB"/>
    <w:rsid w:val="00D6053E"/>
    <w:rsid w:val="00D61747"/>
    <w:rsid w:val="00D627FF"/>
    <w:rsid w:val="00D63659"/>
    <w:rsid w:val="00D66107"/>
    <w:rsid w:val="00D66B43"/>
    <w:rsid w:val="00D6792C"/>
    <w:rsid w:val="00D72194"/>
    <w:rsid w:val="00D74246"/>
    <w:rsid w:val="00D74F68"/>
    <w:rsid w:val="00D75427"/>
    <w:rsid w:val="00D75931"/>
    <w:rsid w:val="00D812E1"/>
    <w:rsid w:val="00D81A8A"/>
    <w:rsid w:val="00D829C6"/>
    <w:rsid w:val="00D862C7"/>
    <w:rsid w:val="00D86551"/>
    <w:rsid w:val="00D86904"/>
    <w:rsid w:val="00D869EC"/>
    <w:rsid w:val="00D86AE0"/>
    <w:rsid w:val="00D87670"/>
    <w:rsid w:val="00D9150D"/>
    <w:rsid w:val="00D92B18"/>
    <w:rsid w:val="00D93159"/>
    <w:rsid w:val="00D93517"/>
    <w:rsid w:val="00D9567E"/>
    <w:rsid w:val="00D96051"/>
    <w:rsid w:val="00D96993"/>
    <w:rsid w:val="00D96F81"/>
    <w:rsid w:val="00D970CF"/>
    <w:rsid w:val="00DA347B"/>
    <w:rsid w:val="00DA4CD7"/>
    <w:rsid w:val="00DA593F"/>
    <w:rsid w:val="00DA7C97"/>
    <w:rsid w:val="00DB0590"/>
    <w:rsid w:val="00DB0819"/>
    <w:rsid w:val="00DB1552"/>
    <w:rsid w:val="00DB2149"/>
    <w:rsid w:val="00DB28D0"/>
    <w:rsid w:val="00DB30D4"/>
    <w:rsid w:val="00DB3951"/>
    <w:rsid w:val="00DB553D"/>
    <w:rsid w:val="00DB6476"/>
    <w:rsid w:val="00DB7358"/>
    <w:rsid w:val="00DB7BE4"/>
    <w:rsid w:val="00DC0A34"/>
    <w:rsid w:val="00DC12A4"/>
    <w:rsid w:val="00DC30DB"/>
    <w:rsid w:val="00DC322E"/>
    <w:rsid w:val="00DC4FE3"/>
    <w:rsid w:val="00DC51EB"/>
    <w:rsid w:val="00DD04C9"/>
    <w:rsid w:val="00DD0EC5"/>
    <w:rsid w:val="00DD130C"/>
    <w:rsid w:val="00DD443B"/>
    <w:rsid w:val="00DD52F0"/>
    <w:rsid w:val="00DD6167"/>
    <w:rsid w:val="00DD768F"/>
    <w:rsid w:val="00DE0E4A"/>
    <w:rsid w:val="00DE29D8"/>
    <w:rsid w:val="00DE2D06"/>
    <w:rsid w:val="00DE31E6"/>
    <w:rsid w:val="00DE35B6"/>
    <w:rsid w:val="00DE4060"/>
    <w:rsid w:val="00DE4E17"/>
    <w:rsid w:val="00DE6A0C"/>
    <w:rsid w:val="00DF1121"/>
    <w:rsid w:val="00DF23DA"/>
    <w:rsid w:val="00DF3B24"/>
    <w:rsid w:val="00DF4412"/>
    <w:rsid w:val="00DF5736"/>
    <w:rsid w:val="00E000C0"/>
    <w:rsid w:val="00E003AD"/>
    <w:rsid w:val="00E01030"/>
    <w:rsid w:val="00E02FA8"/>
    <w:rsid w:val="00E058F3"/>
    <w:rsid w:val="00E07198"/>
    <w:rsid w:val="00E072E3"/>
    <w:rsid w:val="00E077EC"/>
    <w:rsid w:val="00E07F02"/>
    <w:rsid w:val="00E11F03"/>
    <w:rsid w:val="00E122F7"/>
    <w:rsid w:val="00E123A5"/>
    <w:rsid w:val="00E13DF7"/>
    <w:rsid w:val="00E14D09"/>
    <w:rsid w:val="00E15784"/>
    <w:rsid w:val="00E15C8A"/>
    <w:rsid w:val="00E165FB"/>
    <w:rsid w:val="00E16E8A"/>
    <w:rsid w:val="00E22A09"/>
    <w:rsid w:val="00E22BD1"/>
    <w:rsid w:val="00E232E8"/>
    <w:rsid w:val="00E24A7F"/>
    <w:rsid w:val="00E25584"/>
    <w:rsid w:val="00E25DE6"/>
    <w:rsid w:val="00E263D0"/>
    <w:rsid w:val="00E3040B"/>
    <w:rsid w:val="00E305F1"/>
    <w:rsid w:val="00E30929"/>
    <w:rsid w:val="00E351DF"/>
    <w:rsid w:val="00E36BBB"/>
    <w:rsid w:val="00E440A7"/>
    <w:rsid w:val="00E45069"/>
    <w:rsid w:val="00E45379"/>
    <w:rsid w:val="00E45E2D"/>
    <w:rsid w:val="00E51AFB"/>
    <w:rsid w:val="00E53B1C"/>
    <w:rsid w:val="00E53D9D"/>
    <w:rsid w:val="00E54B5C"/>
    <w:rsid w:val="00E56986"/>
    <w:rsid w:val="00E56F40"/>
    <w:rsid w:val="00E570C5"/>
    <w:rsid w:val="00E57B2F"/>
    <w:rsid w:val="00E57BFA"/>
    <w:rsid w:val="00E60AB5"/>
    <w:rsid w:val="00E61019"/>
    <w:rsid w:val="00E62533"/>
    <w:rsid w:val="00E62A23"/>
    <w:rsid w:val="00E63F3E"/>
    <w:rsid w:val="00E64C8C"/>
    <w:rsid w:val="00E661E1"/>
    <w:rsid w:val="00E70605"/>
    <w:rsid w:val="00E70D4C"/>
    <w:rsid w:val="00E71899"/>
    <w:rsid w:val="00E722E9"/>
    <w:rsid w:val="00E7354E"/>
    <w:rsid w:val="00E73D92"/>
    <w:rsid w:val="00E74381"/>
    <w:rsid w:val="00E74748"/>
    <w:rsid w:val="00E751F0"/>
    <w:rsid w:val="00E75E56"/>
    <w:rsid w:val="00E775D7"/>
    <w:rsid w:val="00E7765E"/>
    <w:rsid w:val="00E8099C"/>
    <w:rsid w:val="00E81155"/>
    <w:rsid w:val="00E830C6"/>
    <w:rsid w:val="00E83D0F"/>
    <w:rsid w:val="00E848CD"/>
    <w:rsid w:val="00E858B4"/>
    <w:rsid w:val="00E8626C"/>
    <w:rsid w:val="00E90F00"/>
    <w:rsid w:val="00E928D1"/>
    <w:rsid w:val="00E96851"/>
    <w:rsid w:val="00E979F9"/>
    <w:rsid w:val="00EA1AC8"/>
    <w:rsid w:val="00EA3CE4"/>
    <w:rsid w:val="00EA48A5"/>
    <w:rsid w:val="00EA49A9"/>
    <w:rsid w:val="00EA5444"/>
    <w:rsid w:val="00EA5AB5"/>
    <w:rsid w:val="00EA61A5"/>
    <w:rsid w:val="00EA71F0"/>
    <w:rsid w:val="00EA7885"/>
    <w:rsid w:val="00EB2287"/>
    <w:rsid w:val="00EB2532"/>
    <w:rsid w:val="00EB391F"/>
    <w:rsid w:val="00EB3BCA"/>
    <w:rsid w:val="00EB3D47"/>
    <w:rsid w:val="00EB3FE8"/>
    <w:rsid w:val="00EB564B"/>
    <w:rsid w:val="00EB6440"/>
    <w:rsid w:val="00EB69D6"/>
    <w:rsid w:val="00EC098D"/>
    <w:rsid w:val="00EC12E4"/>
    <w:rsid w:val="00EC253F"/>
    <w:rsid w:val="00EC2CC5"/>
    <w:rsid w:val="00EC3219"/>
    <w:rsid w:val="00EC4D34"/>
    <w:rsid w:val="00EC54AB"/>
    <w:rsid w:val="00EC5972"/>
    <w:rsid w:val="00EC6DAB"/>
    <w:rsid w:val="00EC6F50"/>
    <w:rsid w:val="00EC7B5E"/>
    <w:rsid w:val="00ED294E"/>
    <w:rsid w:val="00ED33D2"/>
    <w:rsid w:val="00ED4173"/>
    <w:rsid w:val="00ED5FDD"/>
    <w:rsid w:val="00ED72E8"/>
    <w:rsid w:val="00ED737C"/>
    <w:rsid w:val="00EE0A4D"/>
    <w:rsid w:val="00EE0C0E"/>
    <w:rsid w:val="00EE2322"/>
    <w:rsid w:val="00EE27F3"/>
    <w:rsid w:val="00EE516D"/>
    <w:rsid w:val="00EE5296"/>
    <w:rsid w:val="00EE5514"/>
    <w:rsid w:val="00EE5D8A"/>
    <w:rsid w:val="00EE5E77"/>
    <w:rsid w:val="00EF09D1"/>
    <w:rsid w:val="00EF2FA6"/>
    <w:rsid w:val="00EF30C7"/>
    <w:rsid w:val="00EF3D83"/>
    <w:rsid w:val="00EF3EAA"/>
    <w:rsid w:val="00F014FF"/>
    <w:rsid w:val="00F01A7D"/>
    <w:rsid w:val="00F02032"/>
    <w:rsid w:val="00F03546"/>
    <w:rsid w:val="00F13E45"/>
    <w:rsid w:val="00F156E9"/>
    <w:rsid w:val="00F15F81"/>
    <w:rsid w:val="00F20242"/>
    <w:rsid w:val="00F22A6A"/>
    <w:rsid w:val="00F22C0A"/>
    <w:rsid w:val="00F24F12"/>
    <w:rsid w:val="00F259C9"/>
    <w:rsid w:val="00F25ED6"/>
    <w:rsid w:val="00F26906"/>
    <w:rsid w:val="00F27474"/>
    <w:rsid w:val="00F278C5"/>
    <w:rsid w:val="00F27F49"/>
    <w:rsid w:val="00F32A12"/>
    <w:rsid w:val="00F32D49"/>
    <w:rsid w:val="00F32F7E"/>
    <w:rsid w:val="00F33A97"/>
    <w:rsid w:val="00F34733"/>
    <w:rsid w:val="00F349A0"/>
    <w:rsid w:val="00F353E5"/>
    <w:rsid w:val="00F40083"/>
    <w:rsid w:val="00F40708"/>
    <w:rsid w:val="00F43558"/>
    <w:rsid w:val="00F43EED"/>
    <w:rsid w:val="00F51811"/>
    <w:rsid w:val="00F5428F"/>
    <w:rsid w:val="00F609A9"/>
    <w:rsid w:val="00F67576"/>
    <w:rsid w:val="00F711B7"/>
    <w:rsid w:val="00F74117"/>
    <w:rsid w:val="00F75FAB"/>
    <w:rsid w:val="00F76E45"/>
    <w:rsid w:val="00F7756E"/>
    <w:rsid w:val="00F77A77"/>
    <w:rsid w:val="00F811FD"/>
    <w:rsid w:val="00F81C19"/>
    <w:rsid w:val="00F82D7C"/>
    <w:rsid w:val="00F82E13"/>
    <w:rsid w:val="00F84308"/>
    <w:rsid w:val="00F843B4"/>
    <w:rsid w:val="00F84939"/>
    <w:rsid w:val="00F85CED"/>
    <w:rsid w:val="00F862BD"/>
    <w:rsid w:val="00F9053C"/>
    <w:rsid w:val="00F9118E"/>
    <w:rsid w:val="00F93314"/>
    <w:rsid w:val="00F96B0D"/>
    <w:rsid w:val="00F971DC"/>
    <w:rsid w:val="00F97753"/>
    <w:rsid w:val="00FA0AD4"/>
    <w:rsid w:val="00FA10D7"/>
    <w:rsid w:val="00FA20C9"/>
    <w:rsid w:val="00FA27C9"/>
    <w:rsid w:val="00FA389C"/>
    <w:rsid w:val="00FA3F15"/>
    <w:rsid w:val="00FA43F2"/>
    <w:rsid w:val="00FA5DCD"/>
    <w:rsid w:val="00FA6260"/>
    <w:rsid w:val="00FA78CA"/>
    <w:rsid w:val="00FB0BE0"/>
    <w:rsid w:val="00FB0D9C"/>
    <w:rsid w:val="00FB4E2E"/>
    <w:rsid w:val="00FB5997"/>
    <w:rsid w:val="00FB7ED5"/>
    <w:rsid w:val="00FC1C84"/>
    <w:rsid w:val="00FC1D3D"/>
    <w:rsid w:val="00FC265F"/>
    <w:rsid w:val="00FC597A"/>
    <w:rsid w:val="00FC6722"/>
    <w:rsid w:val="00FC7A7D"/>
    <w:rsid w:val="00FD0484"/>
    <w:rsid w:val="00FD0CD9"/>
    <w:rsid w:val="00FD0D5B"/>
    <w:rsid w:val="00FD12E8"/>
    <w:rsid w:val="00FD4134"/>
    <w:rsid w:val="00FD5C3E"/>
    <w:rsid w:val="00FD5F4E"/>
    <w:rsid w:val="00FE259D"/>
    <w:rsid w:val="00FE34B0"/>
    <w:rsid w:val="00FE35CB"/>
    <w:rsid w:val="00FE451A"/>
    <w:rsid w:val="00FE50C3"/>
    <w:rsid w:val="00FF0B1E"/>
    <w:rsid w:val="00FF12C0"/>
    <w:rsid w:val="00FF290F"/>
    <w:rsid w:val="00FF5E5B"/>
    <w:rsid w:val="00FF6A8C"/>
    <w:rsid w:val="00FF6EDF"/>
    <w:rsid w:val="00FF73E9"/>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1AA1F45E"/>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paragraph" w:styleId="NormalWeb">
    <w:name w:val="Normal (Web)"/>
    <w:basedOn w:val="Normal"/>
    <w:uiPriority w:val="99"/>
    <w:semiHidden/>
    <w:unhideWhenUsed/>
    <w:rsid w:val="00577B32"/>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StyleBoldLeft063cm">
    <w:name w:val="Style Bold Left:  0.63 cm"/>
    <w:basedOn w:val="Normal"/>
    <w:rsid w:val="00D61747"/>
    <w:pPr>
      <w:spacing w:before="120" w:line="240" w:lineRule="auto"/>
      <w:ind w:left="357"/>
      <w:jc w:val="center"/>
    </w:pPr>
    <w:rPr>
      <w:rFonts w:ascii="Times New Roman" w:eastAsia="Times New Roman" w:hAnsi="Times New Roman" w:cs="Times New Roman"/>
      <w:b/>
      <w:bCs/>
      <w:sz w:val="24"/>
      <w:lang w:eastAsia="fr-FR"/>
    </w:rPr>
  </w:style>
  <w:style w:type="table" w:customStyle="1" w:styleId="TableGrid3">
    <w:name w:val="Table Grid3"/>
    <w:basedOn w:val="TableNormal"/>
    <w:next w:val="TableGrid"/>
    <w:uiPriority w:val="39"/>
    <w:rsid w:val="00DB7BE4"/>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013EAC"/>
    <w:pPr>
      <w:spacing w:before="60" w:after="60" w:line="240" w:lineRule="auto"/>
    </w:pPr>
    <w:rPr>
      <w:rFonts w:ascii="Times New Roman" w:eastAsiaTheme="minorHAnsi" w:hAnsi="Times New Roman" w:cs="Times New Roman"/>
      <w:sz w:val="24"/>
      <w:szCs w:val="24"/>
      <w:lang w:val="en-US" w:eastAsia="fr-FR"/>
    </w:rPr>
  </w:style>
  <w:style w:type="paragraph" w:customStyle="1" w:styleId="StyleJustifiedLeft095cmHanging095cmRight-013cm">
    <w:name w:val="Style Justified Left:  0.95 cm Hanging:  0.95 cm Right:  -0.13 cm"/>
    <w:basedOn w:val="Normal"/>
    <w:rsid w:val="00013EAC"/>
    <w:pPr>
      <w:spacing w:before="60" w:after="60" w:line="240" w:lineRule="auto"/>
      <w:ind w:left="1134" w:hanging="567"/>
    </w:pPr>
    <w:rPr>
      <w:rFonts w:ascii="Times New Roman" w:eastAsiaTheme="minorHAnsi" w:hAnsi="Times New Roman" w:cs="Times New Roman"/>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410473105">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68619393">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418064">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44477884">
      <w:bodyDiv w:val="1"/>
      <w:marLeft w:val="0"/>
      <w:marRight w:val="0"/>
      <w:marTop w:val="0"/>
      <w:marBottom w:val="0"/>
      <w:divBdr>
        <w:top w:val="none" w:sz="0" w:space="0" w:color="auto"/>
        <w:left w:val="none" w:sz="0" w:space="0" w:color="auto"/>
        <w:bottom w:val="none" w:sz="0" w:space="0" w:color="auto"/>
        <w:right w:val="none" w:sz="0" w:space="0" w:color="auto"/>
      </w:divBdr>
    </w:div>
    <w:div w:id="1165782531">
      <w:bodyDiv w:val="1"/>
      <w:marLeft w:val="0"/>
      <w:marRight w:val="0"/>
      <w:marTop w:val="0"/>
      <w:marBottom w:val="0"/>
      <w:divBdr>
        <w:top w:val="none" w:sz="0" w:space="0" w:color="auto"/>
        <w:left w:val="none" w:sz="0" w:space="0" w:color="auto"/>
        <w:bottom w:val="none" w:sz="0" w:space="0" w:color="auto"/>
        <w:right w:val="none" w:sz="0" w:space="0" w:color="auto"/>
      </w:divBdr>
    </w:div>
    <w:div w:id="1222522535">
      <w:bodyDiv w:val="1"/>
      <w:marLeft w:val="0"/>
      <w:marRight w:val="0"/>
      <w:marTop w:val="0"/>
      <w:marBottom w:val="0"/>
      <w:divBdr>
        <w:top w:val="none" w:sz="0" w:space="0" w:color="auto"/>
        <w:left w:val="none" w:sz="0" w:space="0" w:color="auto"/>
        <w:bottom w:val="none" w:sz="0" w:space="0" w:color="auto"/>
        <w:right w:val="none" w:sz="0" w:space="0" w:color="auto"/>
      </w:divBdr>
    </w:div>
    <w:div w:id="1226449070">
      <w:bodyDiv w:val="1"/>
      <w:marLeft w:val="0"/>
      <w:marRight w:val="0"/>
      <w:marTop w:val="0"/>
      <w:marBottom w:val="0"/>
      <w:divBdr>
        <w:top w:val="none" w:sz="0" w:space="0" w:color="auto"/>
        <w:left w:val="none" w:sz="0" w:space="0" w:color="auto"/>
        <w:bottom w:val="none" w:sz="0" w:space="0" w:color="auto"/>
        <w:right w:val="none" w:sz="0" w:space="0" w:color="auto"/>
      </w:divBdr>
    </w:div>
    <w:div w:id="1426806013">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607695583">
      <w:bodyDiv w:val="1"/>
      <w:marLeft w:val="0"/>
      <w:marRight w:val="0"/>
      <w:marTop w:val="0"/>
      <w:marBottom w:val="0"/>
      <w:divBdr>
        <w:top w:val="none" w:sz="0" w:space="0" w:color="auto"/>
        <w:left w:val="none" w:sz="0" w:space="0" w:color="auto"/>
        <w:bottom w:val="none" w:sz="0" w:space="0" w:color="auto"/>
        <w:right w:val="none" w:sz="0" w:space="0" w:color="auto"/>
      </w:divBdr>
    </w:div>
    <w:div w:id="1668167497">
      <w:bodyDiv w:val="1"/>
      <w:marLeft w:val="0"/>
      <w:marRight w:val="0"/>
      <w:marTop w:val="0"/>
      <w:marBottom w:val="0"/>
      <w:divBdr>
        <w:top w:val="none" w:sz="0" w:space="0" w:color="auto"/>
        <w:left w:val="none" w:sz="0" w:space="0" w:color="auto"/>
        <w:bottom w:val="none" w:sz="0" w:space="0" w:color="auto"/>
        <w:right w:val="none" w:sz="0" w:space="0" w:color="auto"/>
      </w:divBdr>
    </w:div>
    <w:div w:id="1696347627">
      <w:bodyDiv w:val="1"/>
      <w:marLeft w:val="0"/>
      <w:marRight w:val="0"/>
      <w:marTop w:val="0"/>
      <w:marBottom w:val="0"/>
      <w:divBdr>
        <w:top w:val="none" w:sz="0" w:space="0" w:color="auto"/>
        <w:left w:val="none" w:sz="0" w:space="0" w:color="auto"/>
        <w:bottom w:val="none" w:sz="0" w:space="0" w:color="auto"/>
        <w:right w:val="none" w:sz="0" w:space="0" w:color="auto"/>
      </w:divBdr>
    </w:div>
    <w:div w:id="1995377486">
      <w:bodyDiv w:val="1"/>
      <w:marLeft w:val="0"/>
      <w:marRight w:val="0"/>
      <w:marTop w:val="0"/>
      <w:marBottom w:val="0"/>
      <w:divBdr>
        <w:top w:val="none" w:sz="0" w:space="0" w:color="auto"/>
        <w:left w:val="none" w:sz="0" w:space="0" w:color="auto"/>
        <w:bottom w:val="none" w:sz="0" w:space="0" w:color="auto"/>
        <w:right w:val="none" w:sz="0" w:space="0" w:color="auto"/>
      </w:divBdr>
    </w:div>
    <w:div w:id="2002584085">
      <w:bodyDiv w:val="1"/>
      <w:marLeft w:val="0"/>
      <w:marRight w:val="0"/>
      <w:marTop w:val="0"/>
      <w:marBottom w:val="0"/>
      <w:divBdr>
        <w:top w:val="none" w:sz="0" w:space="0" w:color="auto"/>
        <w:left w:val="none" w:sz="0" w:space="0" w:color="auto"/>
        <w:bottom w:val="none" w:sz="0" w:space="0" w:color="auto"/>
        <w:right w:val="none" w:sz="0" w:space="0" w:color="auto"/>
      </w:divBdr>
    </w:div>
    <w:div w:id="2007510410">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ait.dejene@savethechildren.org"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eron.yilma@savethechildren.org"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ait.dejene@savethechildr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49AD8178EA94BBD6DF283113296CA" ma:contentTypeVersion="11" ma:contentTypeDescription="Create a new document." ma:contentTypeScope="" ma:versionID="673e7dd65fd0f5b390cf3dfa52d24bed">
  <xsd:schema xmlns:xsd="http://www.w3.org/2001/XMLSchema" xmlns:xs="http://www.w3.org/2001/XMLSchema" xmlns:p="http://schemas.microsoft.com/office/2006/metadata/properties" xmlns:ns3="e088aab1-8f69-4fbb-8a80-0d9313685048" xmlns:ns4="0fbe38eb-2d91-4d79-91d4-9842cad56741" targetNamespace="http://schemas.microsoft.com/office/2006/metadata/properties" ma:root="true" ma:fieldsID="9cb41c47b3b14467ccdf56d7687d48a4" ns3:_="" ns4:_="">
    <xsd:import namespace="e088aab1-8f69-4fbb-8a80-0d9313685048"/>
    <xsd:import namespace="0fbe38eb-2d91-4d79-91d4-9842cad567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8aab1-8f69-4fbb-8a80-0d9313685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e38eb-2d91-4d79-91d4-9842cad567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2.xml><?xml version="1.0" encoding="utf-8"?>
<ds:datastoreItem xmlns:ds="http://schemas.openxmlformats.org/officeDocument/2006/customXml" ds:itemID="{2A4FC4DA-CDE3-4C84-802B-293B1FAF4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aab1-8f69-4fbb-8a80-0d9313685048"/>
    <ds:schemaRef ds:uri="0fbe38eb-2d91-4d79-91d4-9842cad56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F74C4E-8CC3-4921-81C9-513C37E9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Dejene, Senait</cp:lastModifiedBy>
  <cp:revision>4</cp:revision>
  <cp:lastPrinted>2021-06-14T10:07:00Z</cp:lastPrinted>
  <dcterms:created xsi:type="dcterms:W3CDTF">2023-05-19T09:39:00Z</dcterms:created>
  <dcterms:modified xsi:type="dcterms:W3CDTF">2023-05-22T15:04:00Z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0x010100E3F49AD8178EA94BBD6DF283113296CA</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